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2CA3C" w14:textId="77777777" w:rsidR="00127FCD" w:rsidRPr="008079A5" w:rsidRDefault="00127FCD" w:rsidP="00127FCD">
      <w:pPr>
        <w:tabs>
          <w:tab w:val="center" w:pos="4680"/>
        </w:tabs>
        <w:jc w:val="center"/>
        <w:rPr>
          <w:b/>
          <w:bCs/>
          <w:sz w:val="28"/>
          <w:szCs w:val="28"/>
        </w:rPr>
      </w:pPr>
    </w:p>
    <w:p w14:paraId="1C452508" w14:textId="77777777" w:rsidR="00127FCD" w:rsidRPr="008079A5" w:rsidRDefault="00127FCD" w:rsidP="00127FCD">
      <w:pPr>
        <w:tabs>
          <w:tab w:val="center" w:pos="4680"/>
        </w:tabs>
        <w:jc w:val="center"/>
        <w:rPr>
          <w:b/>
          <w:bCs/>
          <w:sz w:val="28"/>
          <w:szCs w:val="28"/>
        </w:rPr>
      </w:pPr>
    </w:p>
    <w:p w14:paraId="23AA7774" w14:textId="77777777" w:rsidR="00127FCD" w:rsidRPr="008079A5" w:rsidRDefault="00127FCD" w:rsidP="00127FCD">
      <w:pPr>
        <w:jc w:val="center"/>
        <w:rPr>
          <w:b/>
          <w:sz w:val="28"/>
          <w:szCs w:val="28"/>
        </w:rPr>
      </w:pPr>
      <w:r>
        <w:rPr>
          <w:b/>
          <w:sz w:val="28"/>
          <w:szCs w:val="28"/>
        </w:rPr>
        <w:t>NORTH CENTRAL NEW MEXICO ECONOMIC DEVELOPMENT DISTRICT (NCNMEDD)</w:t>
      </w:r>
    </w:p>
    <w:p w14:paraId="5DB564EC" w14:textId="77777777" w:rsidR="00127FCD" w:rsidRPr="008079A5" w:rsidRDefault="00127FCD" w:rsidP="00127FCD">
      <w:pPr>
        <w:tabs>
          <w:tab w:val="center" w:pos="4680"/>
        </w:tabs>
        <w:jc w:val="center"/>
        <w:rPr>
          <w:b/>
          <w:bCs/>
          <w:sz w:val="32"/>
        </w:rPr>
      </w:pPr>
    </w:p>
    <w:p w14:paraId="12ED8C07" w14:textId="7E456BEE" w:rsidR="00127FCD" w:rsidRPr="008079A5" w:rsidRDefault="000B4671" w:rsidP="00127FCD">
      <w:pPr>
        <w:tabs>
          <w:tab w:val="center" w:pos="4680"/>
        </w:tabs>
        <w:jc w:val="center"/>
        <w:rPr>
          <w:u w:val="single"/>
        </w:rPr>
      </w:pPr>
      <w:r>
        <w:rPr>
          <w:b/>
          <w:bCs/>
          <w:sz w:val="32"/>
          <w:u w:val="single"/>
        </w:rPr>
        <w:t>WORD VERSION OF FORMS FOR</w:t>
      </w:r>
    </w:p>
    <w:p w14:paraId="3E21974C" w14:textId="77777777" w:rsidR="00127FCD" w:rsidRPr="008079A5" w:rsidRDefault="00127FCD" w:rsidP="00127FCD">
      <w:pPr>
        <w:jc w:val="center"/>
      </w:pPr>
    </w:p>
    <w:p w14:paraId="431B9766" w14:textId="77777777" w:rsidR="00C342D7" w:rsidRPr="008079A5" w:rsidRDefault="00C342D7" w:rsidP="00C342D7">
      <w:pPr>
        <w:tabs>
          <w:tab w:val="center" w:pos="4680"/>
        </w:tabs>
        <w:jc w:val="center"/>
        <w:rPr>
          <w:b/>
          <w:bCs/>
          <w:sz w:val="36"/>
          <w:szCs w:val="36"/>
        </w:rPr>
      </w:pPr>
    </w:p>
    <w:p w14:paraId="566D1F61" w14:textId="30DF7859" w:rsidR="00C342D7" w:rsidRPr="008079A5" w:rsidRDefault="00E8294C" w:rsidP="00C342D7">
      <w:pPr>
        <w:tabs>
          <w:tab w:val="center" w:pos="4680"/>
        </w:tabs>
        <w:jc w:val="center"/>
      </w:pPr>
      <w:r>
        <w:rPr>
          <w:b/>
          <w:bCs/>
          <w:sz w:val="36"/>
          <w:szCs w:val="36"/>
        </w:rPr>
        <w:t xml:space="preserve">Workforce Integrated Network (WIN) </w:t>
      </w:r>
      <w:r w:rsidR="0086220E">
        <w:rPr>
          <w:b/>
          <w:bCs/>
          <w:sz w:val="36"/>
          <w:szCs w:val="36"/>
        </w:rPr>
        <w:t>Transitional</w:t>
      </w:r>
      <w:r>
        <w:rPr>
          <w:b/>
          <w:bCs/>
          <w:sz w:val="36"/>
          <w:szCs w:val="36"/>
        </w:rPr>
        <w:t xml:space="preserve"> Housing</w:t>
      </w:r>
      <w:r w:rsidR="003E041A">
        <w:rPr>
          <w:b/>
          <w:bCs/>
          <w:sz w:val="36"/>
          <w:szCs w:val="36"/>
        </w:rPr>
        <w:t xml:space="preserve"> </w:t>
      </w:r>
    </w:p>
    <w:p w14:paraId="3359BA4F" w14:textId="77777777" w:rsidR="00C342D7" w:rsidRPr="008079A5" w:rsidRDefault="00C342D7" w:rsidP="00C342D7">
      <w:pPr>
        <w:tabs>
          <w:tab w:val="center" w:pos="4680"/>
        </w:tabs>
        <w:jc w:val="both"/>
      </w:pPr>
    </w:p>
    <w:p w14:paraId="144D3C06" w14:textId="77777777" w:rsidR="00C342D7" w:rsidRPr="008079A5" w:rsidRDefault="00C342D7" w:rsidP="00C342D7">
      <w:pPr>
        <w:tabs>
          <w:tab w:val="center" w:pos="4680"/>
        </w:tabs>
        <w:jc w:val="both"/>
      </w:pPr>
    </w:p>
    <w:p w14:paraId="7204650E" w14:textId="77777777" w:rsidR="00C342D7" w:rsidRPr="008079A5" w:rsidRDefault="00C342D7" w:rsidP="00C342D7">
      <w:pPr>
        <w:tabs>
          <w:tab w:val="center" w:pos="4680"/>
        </w:tabs>
        <w:jc w:val="both"/>
      </w:pPr>
    </w:p>
    <w:p w14:paraId="2DA5B0BD" w14:textId="7E7D83AC" w:rsidR="00C342D7" w:rsidRPr="008079A5" w:rsidRDefault="000117FC" w:rsidP="00C342D7">
      <w:pPr>
        <w:tabs>
          <w:tab w:val="center" w:pos="4680"/>
        </w:tabs>
        <w:jc w:val="both"/>
      </w:pPr>
      <w:r>
        <w:rPr>
          <w:noProof/>
        </w:rPr>
        <w:drawing>
          <wp:anchor distT="0" distB="0" distL="114300" distR="114300" simplePos="0" relativeHeight="251659264" behindDoc="0" locked="0" layoutInCell="1" allowOverlap="1" wp14:anchorId="7BDF9D47" wp14:editId="61E738DE">
            <wp:simplePos x="0" y="0"/>
            <wp:positionH relativeFrom="column">
              <wp:posOffset>2174875</wp:posOffset>
            </wp:positionH>
            <wp:positionV relativeFrom="paragraph">
              <wp:posOffset>1905</wp:posOffset>
            </wp:positionV>
            <wp:extent cx="1591310" cy="1588135"/>
            <wp:effectExtent l="0" t="0" r="0" b="0"/>
            <wp:wrapNone/>
            <wp:docPr id="5" name="Picture 1"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1310" cy="15881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7A16CE" w14:textId="77777777" w:rsidR="00C342D7" w:rsidRPr="008079A5" w:rsidRDefault="00C342D7" w:rsidP="00C342D7">
      <w:pPr>
        <w:tabs>
          <w:tab w:val="center" w:pos="4680"/>
        </w:tabs>
        <w:jc w:val="both"/>
      </w:pPr>
    </w:p>
    <w:p w14:paraId="0EC9B601" w14:textId="77777777" w:rsidR="00C342D7" w:rsidRPr="008079A5" w:rsidRDefault="00C342D7" w:rsidP="00C342D7">
      <w:pPr>
        <w:tabs>
          <w:tab w:val="center" w:pos="4680"/>
        </w:tabs>
        <w:jc w:val="both"/>
      </w:pPr>
    </w:p>
    <w:p w14:paraId="6B57FDAE" w14:textId="77777777" w:rsidR="00C342D7" w:rsidRPr="008079A5" w:rsidRDefault="00C342D7" w:rsidP="00C342D7">
      <w:pPr>
        <w:tabs>
          <w:tab w:val="center" w:pos="4680"/>
        </w:tabs>
        <w:jc w:val="both"/>
      </w:pPr>
    </w:p>
    <w:p w14:paraId="29ABFAB1" w14:textId="77777777" w:rsidR="00C342D7" w:rsidRPr="008079A5" w:rsidRDefault="00C342D7" w:rsidP="00C342D7">
      <w:pPr>
        <w:tabs>
          <w:tab w:val="center" w:pos="4680"/>
        </w:tabs>
        <w:jc w:val="center"/>
      </w:pPr>
    </w:p>
    <w:p w14:paraId="45BD2327" w14:textId="77777777" w:rsidR="00C342D7" w:rsidRPr="008079A5" w:rsidRDefault="00C342D7" w:rsidP="00C342D7">
      <w:pPr>
        <w:tabs>
          <w:tab w:val="center" w:pos="4680"/>
        </w:tabs>
        <w:jc w:val="center"/>
      </w:pPr>
    </w:p>
    <w:p w14:paraId="03FA7A9E" w14:textId="77777777" w:rsidR="00C342D7" w:rsidRPr="008079A5" w:rsidRDefault="00C342D7" w:rsidP="00C342D7">
      <w:pPr>
        <w:tabs>
          <w:tab w:val="center" w:pos="4680"/>
        </w:tabs>
        <w:jc w:val="center"/>
      </w:pPr>
    </w:p>
    <w:p w14:paraId="3B3EC502" w14:textId="77777777" w:rsidR="00C342D7" w:rsidRPr="008079A5" w:rsidRDefault="00C342D7" w:rsidP="00C342D7">
      <w:pPr>
        <w:tabs>
          <w:tab w:val="center" w:pos="4680"/>
        </w:tabs>
        <w:jc w:val="center"/>
      </w:pPr>
    </w:p>
    <w:p w14:paraId="7218ADBF" w14:textId="77777777" w:rsidR="00C342D7" w:rsidRDefault="00C342D7" w:rsidP="00C342D7">
      <w:pPr>
        <w:tabs>
          <w:tab w:val="center" w:pos="4680"/>
        </w:tabs>
        <w:jc w:val="center"/>
        <w:rPr>
          <w:b/>
          <w:bCs/>
          <w:sz w:val="32"/>
        </w:rPr>
      </w:pPr>
    </w:p>
    <w:p w14:paraId="37CE784A" w14:textId="77777777" w:rsidR="00C342D7" w:rsidRDefault="00C342D7" w:rsidP="00C342D7">
      <w:pPr>
        <w:tabs>
          <w:tab w:val="center" w:pos="4680"/>
        </w:tabs>
        <w:jc w:val="center"/>
        <w:rPr>
          <w:b/>
          <w:bCs/>
          <w:sz w:val="32"/>
        </w:rPr>
      </w:pPr>
    </w:p>
    <w:p w14:paraId="06E98B20" w14:textId="77777777" w:rsidR="00C342D7" w:rsidRDefault="00C342D7" w:rsidP="00C342D7">
      <w:pPr>
        <w:tabs>
          <w:tab w:val="center" w:pos="4680"/>
        </w:tabs>
        <w:jc w:val="center"/>
        <w:rPr>
          <w:b/>
          <w:bCs/>
          <w:sz w:val="32"/>
        </w:rPr>
      </w:pPr>
    </w:p>
    <w:p w14:paraId="488AEEBE" w14:textId="77777777" w:rsidR="00C342D7" w:rsidRDefault="00C342D7" w:rsidP="00C342D7">
      <w:pPr>
        <w:tabs>
          <w:tab w:val="center" w:pos="4680"/>
        </w:tabs>
        <w:jc w:val="center"/>
        <w:rPr>
          <w:b/>
          <w:bCs/>
          <w:sz w:val="32"/>
        </w:rPr>
      </w:pPr>
    </w:p>
    <w:p w14:paraId="14F5B7A2" w14:textId="0DC1A040" w:rsidR="00C342D7" w:rsidRPr="00712667" w:rsidRDefault="00C342D7" w:rsidP="00C342D7">
      <w:pPr>
        <w:tabs>
          <w:tab w:val="center" w:pos="4680"/>
        </w:tabs>
        <w:jc w:val="center"/>
        <w:rPr>
          <w:b/>
          <w:bCs/>
          <w:sz w:val="32"/>
        </w:rPr>
      </w:pPr>
      <w:r w:rsidRPr="008079A5">
        <w:rPr>
          <w:b/>
          <w:bCs/>
          <w:sz w:val="32"/>
        </w:rPr>
        <w:t>RFP#</w:t>
      </w:r>
      <w:r w:rsidRPr="00712667">
        <w:rPr>
          <w:b/>
          <w:bCs/>
          <w:sz w:val="32"/>
        </w:rPr>
        <w:t xml:space="preserve"> </w:t>
      </w:r>
      <w:r w:rsidRPr="00712667">
        <w:rPr>
          <w:b/>
          <w:bCs/>
          <w:sz w:val="32"/>
          <w:szCs w:val="32"/>
        </w:rPr>
        <w:t>202</w:t>
      </w:r>
      <w:r w:rsidR="00A23E02">
        <w:rPr>
          <w:b/>
          <w:bCs/>
          <w:sz w:val="32"/>
          <w:szCs w:val="32"/>
        </w:rPr>
        <w:t>4-</w:t>
      </w:r>
      <w:r w:rsidR="00CB0AD3">
        <w:rPr>
          <w:b/>
          <w:bCs/>
          <w:sz w:val="32"/>
          <w:szCs w:val="32"/>
        </w:rPr>
        <w:t>10</w:t>
      </w:r>
    </w:p>
    <w:p w14:paraId="319275B4" w14:textId="77777777" w:rsidR="00C342D7" w:rsidRPr="008079A5" w:rsidRDefault="00C342D7" w:rsidP="00C342D7">
      <w:pPr>
        <w:tabs>
          <w:tab w:val="center" w:pos="4680"/>
        </w:tabs>
        <w:jc w:val="center"/>
        <w:rPr>
          <w:b/>
          <w:color w:val="FF0000"/>
        </w:rPr>
      </w:pPr>
    </w:p>
    <w:p w14:paraId="6E6CB741" w14:textId="77777777" w:rsidR="00C342D7" w:rsidRPr="008079A5" w:rsidRDefault="00C342D7" w:rsidP="00C342D7">
      <w:pPr>
        <w:tabs>
          <w:tab w:val="center" w:pos="4680"/>
        </w:tabs>
        <w:jc w:val="both"/>
      </w:pPr>
    </w:p>
    <w:p w14:paraId="5BBF191F" w14:textId="47469A25" w:rsidR="00C342D7" w:rsidRPr="000646F7" w:rsidRDefault="00C342D7" w:rsidP="00C342D7">
      <w:pPr>
        <w:jc w:val="center"/>
        <w:rPr>
          <w:sz w:val="32"/>
          <w:szCs w:val="32"/>
        </w:rPr>
      </w:pPr>
      <w:r>
        <w:rPr>
          <w:sz w:val="32"/>
          <w:szCs w:val="32"/>
        </w:rPr>
        <w:t xml:space="preserve">Released </w:t>
      </w:r>
      <w:r w:rsidR="00E8294C">
        <w:rPr>
          <w:sz w:val="32"/>
          <w:szCs w:val="32"/>
        </w:rPr>
        <w:t>April 12</w:t>
      </w:r>
      <w:r w:rsidR="007426FE">
        <w:rPr>
          <w:sz w:val="32"/>
          <w:szCs w:val="32"/>
        </w:rPr>
        <w:t>, 202</w:t>
      </w:r>
      <w:r w:rsidR="00E8294C">
        <w:rPr>
          <w:sz w:val="32"/>
          <w:szCs w:val="32"/>
        </w:rPr>
        <w:t>4</w:t>
      </w:r>
    </w:p>
    <w:p w14:paraId="4D33924D" w14:textId="77777777" w:rsidR="00C342D7" w:rsidRPr="000646F7" w:rsidRDefault="00C342D7" w:rsidP="00C342D7">
      <w:pPr>
        <w:jc w:val="both"/>
      </w:pPr>
    </w:p>
    <w:p w14:paraId="4E807E38" w14:textId="77777777" w:rsidR="00C342D7" w:rsidRPr="00127FCD" w:rsidRDefault="00C342D7" w:rsidP="00C342D7">
      <w:pPr>
        <w:jc w:val="center"/>
        <w:rPr>
          <w:color w:val="FF0000"/>
        </w:rPr>
      </w:pPr>
    </w:p>
    <w:p w14:paraId="327719EA" w14:textId="4703E36D" w:rsidR="00C342D7" w:rsidRPr="00E02FBE" w:rsidRDefault="00C342D7" w:rsidP="00C342D7">
      <w:pPr>
        <w:jc w:val="center"/>
        <w:rPr>
          <w:color w:val="000000" w:themeColor="text1"/>
          <w:sz w:val="32"/>
          <w:szCs w:val="32"/>
        </w:rPr>
      </w:pPr>
      <w:r w:rsidRPr="00E02FBE">
        <w:rPr>
          <w:color w:val="000000" w:themeColor="text1"/>
          <w:sz w:val="32"/>
          <w:szCs w:val="32"/>
        </w:rPr>
        <w:t xml:space="preserve">Due </w:t>
      </w:r>
      <w:r w:rsidR="00E8294C">
        <w:rPr>
          <w:color w:val="000000" w:themeColor="text1"/>
          <w:sz w:val="32"/>
          <w:szCs w:val="32"/>
        </w:rPr>
        <w:t>April 2</w:t>
      </w:r>
      <w:r w:rsidR="00575EC1">
        <w:rPr>
          <w:color w:val="000000" w:themeColor="text1"/>
          <w:sz w:val="32"/>
          <w:szCs w:val="32"/>
        </w:rPr>
        <w:t>2</w:t>
      </w:r>
      <w:r w:rsidR="00E8294C">
        <w:rPr>
          <w:color w:val="000000" w:themeColor="text1"/>
          <w:sz w:val="32"/>
          <w:szCs w:val="32"/>
        </w:rPr>
        <w:t>, 2024</w:t>
      </w:r>
    </w:p>
    <w:p w14:paraId="781F978D" w14:textId="77777777" w:rsidR="004C0889" w:rsidRDefault="004C0889"/>
    <w:p w14:paraId="63F9E97E" w14:textId="77777777" w:rsidR="00C342D7" w:rsidRDefault="00C342D7"/>
    <w:p w14:paraId="05679928" w14:textId="2804744B" w:rsidR="001C38A7" w:rsidRDefault="001C38A7"/>
    <w:p w14:paraId="56E7C62D" w14:textId="14AA9639" w:rsidR="000B4671" w:rsidRPr="000B4671" w:rsidRDefault="000B4671" w:rsidP="000B4671">
      <w:pPr>
        <w:jc w:val="center"/>
        <w:rPr>
          <w:b/>
          <w:bCs/>
        </w:rPr>
      </w:pPr>
      <w:r w:rsidRPr="000B4671">
        <w:rPr>
          <w:b/>
          <w:bCs/>
        </w:rPr>
        <w:t>DISCLAIMER:</w:t>
      </w:r>
    </w:p>
    <w:p w14:paraId="6DA17B29" w14:textId="59AC72A9" w:rsidR="000B4671" w:rsidRDefault="000B4671" w:rsidP="000B4671">
      <w:pPr>
        <w:jc w:val="center"/>
      </w:pPr>
      <w:r>
        <w:t>THIS IS NOT THE COMPLETE RFP# 2024-10. OFFERORS ARE RESPONSIBLE FOR REVIEWING RFP# 2024-10 IN ITS ENTIRETY FOR ALL TERMS, CONDITIONS AND REQUIREMENTS. THIS DOCUMENT ONLY CONTAINS THE FORMS THAT NEED TO BE COMPLETED AND IS PROVIDED AS A CONVENIENCE TO OFFERORS.</w:t>
      </w:r>
    </w:p>
    <w:p w14:paraId="4DEE32B1" w14:textId="77777777" w:rsidR="001C38A7" w:rsidRDefault="001C38A7">
      <w:pPr>
        <w:spacing w:after="160" w:line="259" w:lineRule="auto"/>
      </w:pPr>
      <w:r>
        <w:br w:type="page"/>
      </w:r>
    </w:p>
    <w:p w14:paraId="013E3F05" w14:textId="1EA3F51D" w:rsidR="001C38A7" w:rsidRPr="006350C6" w:rsidRDefault="001C38A7" w:rsidP="00095AC2">
      <w:pPr>
        <w:pStyle w:val="Heading1"/>
        <w:spacing w:before="0" w:after="0"/>
        <w:rPr>
          <w:bCs w:val="0"/>
        </w:rPr>
      </w:pPr>
      <w:bookmarkStart w:id="0" w:name="_Toc134526264"/>
      <w:bookmarkStart w:id="1" w:name="_Toc163490137"/>
      <w:r w:rsidRPr="00842328">
        <w:rPr>
          <w:bCs w:val="0"/>
        </w:rPr>
        <w:lastRenderedPageBreak/>
        <w:t>APPENDIX A</w:t>
      </w:r>
      <w:bookmarkEnd w:id="0"/>
      <w:r w:rsidR="006350C6">
        <w:rPr>
          <w:bCs w:val="0"/>
        </w:rPr>
        <w:t xml:space="preserve">: </w:t>
      </w:r>
      <w:r w:rsidR="00580D36">
        <w:rPr>
          <w:bCs w:val="0"/>
        </w:rPr>
        <w:t xml:space="preserve">OPTIONAL </w:t>
      </w:r>
      <w:r w:rsidRPr="008079A5">
        <w:t>ACKNOWLEDGEMENT OF RECEIPT FORM</w:t>
      </w:r>
      <w:bookmarkEnd w:id="1"/>
    </w:p>
    <w:p w14:paraId="4C045492" w14:textId="77777777" w:rsidR="001C38A7" w:rsidRPr="008079A5" w:rsidRDefault="001C38A7" w:rsidP="001C38A7">
      <w:pPr>
        <w:jc w:val="center"/>
        <w:rPr>
          <w:b/>
          <w:sz w:val="32"/>
          <w:szCs w:val="32"/>
        </w:rPr>
      </w:pPr>
    </w:p>
    <w:p w14:paraId="1C8ABB9F" w14:textId="6B098D59" w:rsidR="002534FA" w:rsidRPr="002534FA" w:rsidRDefault="001C38A7" w:rsidP="002534FA">
      <w:pPr>
        <w:jc w:val="center"/>
        <w:rPr>
          <w:b/>
          <w:sz w:val="26"/>
          <w:szCs w:val="26"/>
        </w:rPr>
      </w:pPr>
      <w:r w:rsidRPr="002534FA">
        <w:rPr>
          <w:b/>
          <w:sz w:val="26"/>
          <w:szCs w:val="26"/>
        </w:rPr>
        <w:t xml:space="preserve">REQUEST FOR PROPOSAL </w:t>
      </w:r>
      <w:r w:rsidR="002534FA" w:rsidRPr="002534FA">
        <w:rPr>
          <w:b/>
          <w:sz w:val="26"/>
          <w:szCs w:val="26"/>
        </w:rPr>
        <w:t xml:space="preserve">RFP # </w:t>
      </w:r>
      <w:r w:rsidR="00CB0AD3">
        <w:rPr>
          <w:b/>
          <w:sz w:val="26"/>
          <w:szCs w:val="26"/>
        </w:rPr>
        <w:t>2024-10</w:t>
      </w:r>
      <w:r w:rsidR="002534FA" w:rsidRPr="002534FA">
        <w:rPr>
          <w:b/>
          <w:sz w:val="26"/>
          <w:szCs w:val="26"/>
        </w:rPr>
        <w:t xml:space="preserve">: </w:t>
      </w:r>
    </w:p>
    <w:p w14:paraId="0F5B1A9E" w14:textId="18DE22F3" w:rsidR="001C38A7" w:rsidRPr="002534FA" w:rsidRDefault="003E041A" w:rsidP="002534FA">
      <w:pPr>
        <w:jc w:val="center"/>
        <w:rPr>
          <w:b/>
          <w:sz w:val="26"/>
          <w:szCs w:val="26"/>
        </w:rPr>
      </w:pPr>
      <w:r>
        <w:rPr>
          <w:b/>
          <w:sz w:val="26"/>
          <w:szCs w:val="26"/>
        </w:rPr>
        <w:t>WIN Transitional Housing</w:t>
      </w:r>
    </w:p>
    <w:p w14:paraId="3E43E99E" w14:textId="77777777" w:rsidR="002534FA" w:rsidRPr="000378FE" w:rsidRDefault="002534FA" w:rsidP="002534FA">
      <w:pPr>
        <w:jc w:val="center"/>
        <w:rPr>
          <w:sz w:val="28"/>
          <w:szCs w:val="28"/>
        </w:rPr>
      </w:pPr>
    </w:p>
    <w:p w14:paraId="3518DEB7" w14:textId="32EA322A" w:rsidR="001C38A7" w:rsidRPr="00FB6EFB" w:rsidRDefault="001C38A7" w:rsidP="001C38A7">
      <w:r w:rsidRPr="008079A5">
        <w:t xml:space="preserve">In acknowledgement of receipt of this Request for Proposal the undersigned agrees that s/he has received a complete copy, beginning with the title page and table of contents, and ending with </w:t>
      </w:r>
      <w:r w:rsidRPr="00FB6EFB">
        <w:t xml:space="preserve">APPENDIX </w:t>
      </w:r>
      <w:r w:rsidR="0009608A">
        <w:t>F</w:t>
      </w:r>
      <w:r w:rsidRPr="00FB6EFB">
        <w:t>.</w:t>
      </w:r>
    </w:p>
    <w:p w14:paraId="1624D89E" w14:textId="77777777" w:rsidR="001C38A7" w:rsidRPr="00FB6EFB" w:rsidRDefault="001C38A7" w:rsidP="001C38A7"/>
    <w:p w14:paraId="1E96D97A" w14:textId="5A4AEAEF" w:rsidR="001C38A7" w:rsidRPr="008079A5" w:rsidRDefault="001C38A7" w:rsidP="001C38A7">
      <w:r w:rsidRPr="00FB6EFB">
        <w:t xml:space="preserve">The acknowledgement of receipt should be signed and returned to the Procurement Manager no later than </w:t>
      </w:r>
      <w:r w:rsidR="003E041A">
        <w:rPr>
          <w:b/>
          <w:bCs/>
        </w:rPr>
        <w:t>April 16, 2024</w:t>
      </w:r>
      <w:r w:rsidRPr="00736466">
        <w:t>.</w:t>
      </w:r>
      <w:r>
        <w:t xml:space="preserve"> </w:t>
      </w:r>
      <w:r w:rsidRPr="008079A5">
        <w:t>Only potential Offerors who elect to return this form completed with the indicated intention of submitting a proposal will receive copies of all Offeror written questions and the written responses to those questions as well as RFP amendments, if any are issued.</w:t>
      </w:r>
    </w:p>
    <w:p w14:paraId="1C21DA04" w14:textId="77777777" w:rsidR="001C38A7" w:rsidRDefault="001C38A7" w:rsidP="001C38A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
        <w:gridCol w:w="89"/>
        <w:gridCol w:w="90"/>
        <w:gridCol w:w="356"/>
        <w:gridCol w:w="268"/>
        <w:gridCol w:w="600"/>
        <w:gridCol w:w="2302"/>
        <w:gridCol w:w="438"/>
        <w:gridCol w:w="638"/>
        <w:gridCol w:w="801"/>
        <w:gridCol w:w="152"/>
        <w:gridCol w:w="85"/>
        <w:gridCol w:w="743"/>
        <w:gridCol w:w="605"/>
        <w:gridCol w:w="1276"/>
      </w:tblGrid>
      <w:tr w:rsidR="001C38A7" w14:paraId="0BC43887" w14:textId="77777777" w:rsidTr="0099525F">
        <w:tc>
          <w:tcPr>
            <w:tcW w:w="917" w:type="dxa"/>
            <w:tcBorders>
              <w:top w:val="nil"/>
              <w:left w:val="nil"/>
              <w:bottom w:val="nil"/>
              <w:right w:val="nil"/>
            </w:tcBorders>
            <w:shd w:val="clear" w:color="auto" w:fill="auto"/>
          </w:tcPr>
          <w:p w14:paraId="59B583DF" w14:textId="77777777" w:rsidR="001C38A7" w:rsidRDefault="001C38A7" w:rsidP="0099525F">
            <w:r>
              <w:t>FIRM:</w:t>
            </w:r>
          </w:p>
        </w:tc>
        <w:tc>
          <w:tcPr>
            <w:tcW w:w="8839" w:type="dxa"/>
            <w:gridSpan w:val="14"/>
            <w:tcBorders>
              <w:top w:val="nil"/>
              <w:left w:val="nil"/>
              <w:bottom w:val="single" w:sz="4" w:space="0" w:color="auto"/>
              <w:right w:val="nil"/>
            </w:tcBorders>
            <w:shd w:val="clear" w:color="auto" w:fill="auto"/>
          </w:tcPr>
          <w:p w14:paraId="2390F999" w14:textId="77777777" w:rsidR="001C38A7" w:rsidRDefault="001C38A7" w:rsidP="0099525F"/>
        </w:tc>
      </w:tr>
      <w:tr w:rsidR="001C38A7" w14:paraId="3DCA375B" w14:textId="77777777" w:rsidTr="0099525F">
        <w:tc>
          <w:tcPr>
            <w:tcW w:w="9756" w:type="dxa"/>
            <w:gridSpan w:val="15"/>
            <w:tcBorders>
              <w:top w:val="nil"/>
              <w:left w:val="nil"/>
              <w:bottom w:val="nil"/>
              <w:right w:val="nil"/>
            </w:tcBorders>
            <w:shd w:val="clear" w:color="auto" w:fill="auto"/>
          </w:tcPr>
          <w:p w14:paraId="01B953A3" w14:textId="77777777" w:rsidR="001C38A7" w:rsidRDefault="001C38A7" w:rsidP="0099525F"/>
        </w:tc>
      </w:tr>
      <w:tr w:rsidR="001C38A7" w14:paraId="2A7C1627" w14:textId="77777777" w:rsidTr="0099525F">
        <w:tc>
          <w:tcPr>
            <w:tcW w:w="2354" w:type="dxa"/>
            <w:gridSpan w:val="6"/>
            <w:tcBorders>
              <w:top w:val="nil"/>
              <w:left w:val="nil"/>
              <w:bottom w:val="nil"/>
              <w:right w:val="nil"/>
            </w:tcBorders>
            <w:shd w:val="clear" w:color="auto" w:fill="auto"/>
          </w:tcPr>
          <w:p w14:paraId="11BA7F2C" w14:textId="77777777" w:rsidR="001C38A7" w:rsidRDefault="001C38A7" w:rsidP="0099525F">
            <w:r>
              <w:t>REPRESENTED BY:</w:t>
            </w:r>
          </w:p>
        </w:tc>
        <w:tc>
          <w:tcPr>
            <w:tcW w:w="7402" w:type="dxa"/>
            <w:gridSpan w:val="9"/>
            <w:tcBorders>
              <w:top w:val="nil"/>
              <w:left w:val="nil"/>
              <w:bottom w:val="single" w:sz="4" w:space="0" w:color="auto"/>
              <w:right w:val="nil"/>
            </w:tcBorders>
            <w:shd w:val="clear" w:color="auto" w:fill="auto"/>
          </w:tcPr>
          <w:p w14:paraId="3AAD6EB0" w14:textId="77777777" w:rsidR="001C38A7" w:rsidRDefault="001C38A7" w:rsidP="0099525F"/>
        </w:tc>
      </w:tr>
      <w:tr w:rsidR="001C38A7" w14:paraId="7CFF7D36" w14:textId="77777777" w:rsidTr="0099525F">
        <w:tc>
          <w:tcPr>
            <w:tcW w:w="2354" w:type="dxa"/>
            <w:gridSpan w:val="6"/>
            <w:tcBorders>
              <w:top w:val="nil"/>
              <w:left w:val="nil"/>
              <w:bottom w:val="nil"/>
              <w:right w:val="nil"/>
            </w:tcBorders>
            <w:shd w:val="clear" w:color="auto" w:fill="auto"/>
          </w:tcPr>
          <w:p w14:paraId="756AA331" w14:textId="77777777" w:rsidR="001C38A7" w:rsidRDefault="001C38A7" w:rsidP="0099525F"/>
        </w:tc>
        <w:tc>
          <w:tcPr>
            <w:tcW w:w="7402" w:type="dxa"/>
            <w:gridSpan w:val="9"/>
            <w:tcBorders>
              <w:top w:val="nil"/>
              <w:left w:val="nil"/>
              <w:bottom w:val="nil"/>
              <w:right w:val="nil"/>
            </w:tcBorders>
            <w:shd w:val="clear" w:color="auto" w:fill="auto"/>
          </w:tcPr>
          <w:p w14:paraId="17038484" w14:textId="77777777" w:rsidR="001C38A7" w:rsidRDefault="001C38A7" w:rsidP="0099525F"/>
        </w:tc>
      </w:tr>
      <w:tr w:rsidR="001C38A7" w14:paraId="54CE06EC" w14:textId="77777777" w:rsidTr="0099525F">
        <w:tc>
          <w:tcPr>
            <w:tcW w:w="1006" w:type="dxa"/>
            <w:gridSpan w:val="2"/>
            <w:tcBorders>
              <w:top w:val="nil"/>
              <w:left w:val="nil"/>
              <w:bottom w:val="nil"/>
              <w:right w:val="nil"/>
            </w:tcBorders>
            <w:shd w:val="clear" w:color="auto" w:fill="auto"/>
          </w:tcPr>
          <w:p w14:paraId="707388D6" w14:textId="77777777" w:rsidR="001C38A7" w:rsidRDefault="001C38A7" w:rsidP="0099525F">
            <w:r>
              <w:t>TITLE:</w:t>
            </w:r>
          </w:p>
        </w:tc>
        <w:tc>
          <w:tcPr>
            <w:tcW w:w="4289" w:type="dxa"/>
            <w:gridSpan w:val="6"/>
            <w:tcBorders>
              <w:top w:val="nil"/>
              <w:left w:val="nil"/>
              <w:bottom w:val="single" w:sz="4" w:space="0" w:color="auto"/>
              <w:right w:val="nil"/>
            </w:tcBorders>
            <w:shd w:val="clear" w:color="auto" w:fill="auto"/>
          </w:tcPr>
          <w:p w14:paraId="1B555C47" w14:textId="77777777" w:rsidR="001C38A7" w:rsidRDefault="001C38A7" w:rsidP="0099525F"/>
        </w:tc>
        <w:tc>
          <w:tcPr>
            <w:tcW w:w="1630" w:type="dxa"/>
            <w:gridSpan w:val="3"/>
            <w:tcBorders>
              <w:top w:val="nil"/>
              <w:left w:val="nil"/>
              <w:bottom w:val="nil"/>
              <w:right w:val="nil"/>
            </w:tcBorders>
            <w:shd w:val="clear" w:color="auto" w:fill="auto"/>
          </w:tcPr>
          <w:p w14:paraId="34C1BDE0" w14:textId="77777777" w:rsidR="001C38A7" w:rsidRDefault="001C38A7" w:rsidP="0099525F">
            <w:r>
              <w:t>PHONE NO.:</w:t>
            </w:r>
          </w:p>
        </w:tc>
        <w:tc>
          <w:tcPr>
            <w:tcW w:w="2831" w:type="dxa"/>
            <w:gridSpan w:val="4"/>
            <w:tcBorders>
              <w:top w:val="nil"/>
              <w:left w:val="nil"/>
              <w:bottom w:val="single" w:sz="4" w:space="0" w:color="auto"/>
              <w:right w:val="nil"/>
            </w:tcBorders>
            <w:shd w:val="clear" w:color="auto" w:fill="auto"/>
          </w:tcPr>
          <w:p w14:paraId="079E090E" w14:textId="77777777" w:rsidR="001C38A7" w:rsidRDefault="001C38A7" w:rsidP="0099525F"/>
        </w:tc>
      </w:tr>
      <w:tr w:rsidR="001C38A7" w14:paraId="4DF8EA76" w14:textId="77777777" w:rsidTr="0099525F">
        <w:tc>
          <w:tcPr>
            <w:tcW w:w="9756" w:type="dxa"/>
            <w:gridSpan w:val="15"/>
            <w:tcBorders>
              <w:top w:val="nil"/>
              <w:left w:val="nil"/>
              <w:bottom w:val="nil"/>
              <w:right w:val="nil"/>
            </w:tcBorders>
            <w:shd w:val="clear" w:color="auto" w:fill="auto"/>
          </w:tcPr>
          <w:p w14:paraId="7EEC6558" w14:textId="77777777" w:rsidR="001C38A7" w:rsidRDefault="001C38A7" w:rsidP="0099525F"/>
        </w:tc>
      </w:tr>
      <w:tr w:rsidR="001C38A7" w14:paraId="7A75447D" w14:textId="77777777" w:rsidTr="0099525F">
        <w:tc>
          <w:tcPr>
            <w:tcW w:w="1096" w:type="dxa"/>
            <w:gridSpan w:val="3"/>
            <w:tcBorders>
              <w:top w:val="nil"/>
              <w:left w:val="nil"/>
              <w:bottom w:val="nil"/>
              <w:right w:val="nil"/>
            </w:tcBorders>
            <w:shd w:val="clear" w:color="auto" w:fill="auto"/>
          </w:tcPr>
          <w:p w14:paraId="614796B1" w14:textId="77777777" w:rsidR="001C38A7" w:rsidRDefault="001C38A7" w:rsidP="0099525F">
            <w:r>
              <w:t>EMAIL:</w:t>
            </w:r>
          </w:p>
        </w:tc>
        <w:tc>
          <w:tcPr>
            <w:tcW w:w="8660" w:type="dxa"/>
            <w:gridSpan w:val="12"/>
            <w:tcBorders>
              <w:top w:val="nil"/>
              <w:left w:val="nil"/>
              <w:bottom w:val="single" w:sz="4" w:space="0" w:color="auto"/>
              <w:right w:val="nil"/>
            </w:tcBorders>
            <w:shd w:val="clear" w:color="auto" w:fill="auto"/>
          </w:tcPr>
          <w:p w14:paraId="126CFEBD" w14:textId="77777777" w:rsidR="001C38A7" w:rsidRDefault="001C38A7" w:rsidP="0099525F"/>
        </w:tc>
      </w:tr>
      <w:tr w:rsidR="001C38A7" w14:paraId="2231FA82" w14:textId="77777777" w:rsidTr="0099525F">
        <w:tc>
          <w:tcPr>
            <w:tcW w:w="9756" w:type="dxa"/>
            <w:gridSpan w:val="15"/>
            <w:tcBorders>
              <w:top w:val="nil"/>
              <w:left w:val="nil"/>
              <w:bottom w:val="nil"/>
              <w:right w:val="nil"/>
            </w:tcBorders>
            <w:shd w:val="clear" w:color="auto" w:fill="auto"/>
          </w:tcPr>
          <w:p w14:paraId="7FD17993" w14:textId="77777777" w:rsidR="001C38A7" w:rsidRDefault="001C38A7" w:rsidP="0099525F"/>
        </w:tc>
      </w:tr>
      <w:tr w:rsidR="001C38A7" w14:paraId="182EE6FE" w14:textId="77777777" w:rsidTr="0099525F">
        <w:tc>
          <w:tcPr>
            <w:tcW w:w="1456" w:type="dxa"/>
            <w:gridSpan w:val="4"/>
            <w:tcBorders>
              <w:top w:val="nil"/>
              <w:left w:val="nil"/>
              <w:bottom w:val="nil"/>
              <w:right w:val="nil"/>
            </w:tcBorders>
            <w:shd w:val="clear" w:color="auto" w:fill="auto"/>
          </w:tcPr>
          <w:p w14:paraId="72641BAC" w14:textId="77777777" w:rsidR="001C38A7" w:rsidRDefault="001C38A7" w:rsidP="0099525F">
            <w:r>
              <w:t>ADDRESS:</w:t>
            </w:r>
          </w:p>
        </w:tc>
        <w:tc>
          <w:tcPr>
            <w:tcW w:w="8300" w:type="dxa"/>
            <w:gridSpan w:val="11"/>
            <w:tcBorders>
              <w:top w:val="nil"/>
              <w:left w:val="nil"/>
              <w:bottom w:val="single" w:sz="4" w:space="0" w:color="auto"/>
              <w:right w:val="nil"/>
            </w:tcBorders>
            <w:shd w:val="clear" w:color="auto" w:fill="auto"/>
          </w:tcPr>
          <w:p w14:paraId="05869C82" w14:textId="77777777" w:rsidR="001C38A7" w:rsidRDefault="001C38A7" w:rsidP="0099525F"/>
        </w:tc>
      </w:tr>
      <w:tr w:rsidR="001C38A7" w14:paraId="3F7CFE45" w14:textId="77777777" w:rsidTr="0099525F">
        <w:tc>
          <w:tcPr>
            <w:tcW w:w="9756" w:type="dxa"/>
            <w:gridSpan w:val="15"/>
            <w:tcBorders>
              <w:top w:val="nil"/>
              <w:left w:val="nil"/>
              <w:bottom w:val="nil"/>
              <w:right w:val="nil"/>
            </w:tcBorders>
            <w:shd w:val="clear" w:color="auto" w:fill="auto"/>
          </w:tcPr>
          <w:p w14:paraId="5A6067DA" w14:textId="77777777" w:rsidR="001C38A7" w:rsidRDefault="001C38A7" w:rsidP="0099525F"/>
        </w:tc>
      </w:tr>
      <w:tr w:rsidR="001C38A7" w14:paraId="48651389" w14:textId="77777777" w:rsidTr="0099525F">
        <w:tc>
          <w:tcPr>
            <w:tcW w:w="917" w:type="dxa"/>
            <w:tcBorders>
              <w:top w:val="nil"/>
              <w:left w:val="nil"/>
              <w:bottom w:val="nil"/>
              <w:right w:val="nil"/>
            </w:tcBorders>
            <w:shd w:val="clear" w:color="auto" w:fill="auto"/>
          </w:tcPr>
          <w:p w14:paraId="3933825F" w14:textId="77777777" w:rsidR="001C38A7" w:rsidRDefault="001C38A7" w:rsidP="0099525F">
            <w:r>
              <w:t>CITY:</w:t>
            </w:r>
          </w:p>
        </w:tc>
        <w:tc>
          <w:tcPr>
            <w:tcW w:w="3940" w:type="dxa"/>
            <w:gridSpan w:val="6"/>
            <w:tcBorders>
              <w:top w:val="nil"/>
              <w:left w:val="nil"/>
              <w:bottom w:val="single" w:sz="4" w:space="0" w:color="auto"/>
              <w:right w:val="nil"/>
            </w:tcBorders>
            <w:shd w:val="clear" w:color="auto" w:fill="auto"/>
          </w:tcPr>
          <w:p w14:paraId="081D402C" w14:textId="77777777" w:rsidR="001C38A7" w:rsidRDefault="001C38A7" w:rsidP="0099525F"/>
        </w:tc>
        <w:tc>
          <w:tcPr>
            <w:tcW w:w="1080" w:type="dxa"/>
            <w:gridSpan w:val="2"/>
            <w:tcBorders>
              <w:top w:val="nil"/>
              <w:left w:val="nil"/>
              <w:bottom w:val="nil"/>
              <w:right w:val="nil"/>
            </w:tcBorders>
            <w:shd w:val="clear" w:color="auto" w:fill="auto"/>
          </w:tcPr>
          <w:p w14:paraId="65337A4D" w14:textId="77777777" w:rsidR="001C38A7" w:rsidRDefault="001C38A7" w:rsidP="0099525F">
            <w:r>
              <w:t>STATE:</w:t>
            </w:r>
          </w:p>
        </w:tc>
        <w:tc>
          <w:tcPr>
            <w:tcW w:w="1077" w:type="dxa"/>
            <w:gridSpan w:val="3"/>
            <w:tcBorders>
              <w:top w:val="nil"/>
              <w:left w:val="nil"/>
              <w:bottom w:val="single" w:sz="4" w:space="0" w:color="auto"/>
              <w:right w:val="nil"/>
            </w:tcBorders>
            <w:shd w:val="clear" w:color="auto" w:fill="auto"/>
          </w:tcPr>
          <w:p w14:paraId="02E7BD29" w14:textId="77777777" w:rsidR="001C38A7" w:rsidRDefault="001C38A7" w:rsidP="0099525F"/>
        </w:tc>
        <w:tc>
          <w:tcPr>
            <w:tcW w:w="1374" w:type="dxa"/>
            <w:gridSpan w:val="2"/>
            <w:tcBorders>
              <w:top w:val="nil"/>
              <w:left w:val="nil"/>
              <w:bottom w:val="nil"/>
              <w:right w:val="nil"/>
            </w:tcBorders>
            <w:shd w:val="clear" w:color="auto" w:fill="auto"/>
          </w:tcPr>
          <w:p w14:paraId="0F507190" w14:textId="77777777" w:rsidR="001C38A7" w:rsidRDefault="001C38A7" w:rsidP="0099525F">
            <w:r>
              <w:t>ZIP CODE:</w:t>
            </w:r>
          </w:p>
        </w:tc>
        <w:tc>
          <w:tcPr>
            <w:tcW w:w="1368" w:type="dxa"/>
            <w:tcBorders>
              <w:top w:val="nil"/>
              <w:left w:val="nil"/>
              <w:bottom w:val="single" w:sz="4" w:space="0" w:color="auto"/>
              <w:right w:val="nil"/>
            </w:tcBorders>
            <w:shd w:val="clear" w:color="auto" w:fill="auto"/>
          </w:tcPr>
          <w:p w14:paraId="1C21667A" w14:textId="77777777" w:rsidR="001C38A7" w:rsidRDefault="001C38A7" w:rsidP="0099525F"/>
        </w:tc>
      </w:tr>
      <w:tr w:rsidR="001C38A7" w14:paraId="105A9FD6" w14:textId="77777777" w:rsidTr="0099525F">
        <w:tc>
          <w:tcPr>
            <w:tcW w:w="9756" w:type="dxa"/>
            <w:gridSpan w:val="15"/>
            <w:tcBorders>
              <w:top w:val="nil"/>
              <w:left w:val="nil"/>
              <w:bottom w:val="nil"/>
              <w:right w:val="nil"/>
            </w:tcBorders>
            <w:shd w:val="clear" w:color="auto" w:fill="auto"/>
          </w:tcPr>
          <w:p w14:paraId="68AB57F7" w14:textId="77777777" w:rsidR="001C38A7" w:rsidRDefault="001C38A7" w:rsidP="0099525F"/>
        </w:tc>
      </w:tr>
      <w:tr w:rsidR="001C38A7" w14:paraId="167F08E8" w14:textId="77777777" w:rsidTr="0099525F">
        <w:tc>
          <w:tcPr>
            <w:tcW w:w="1728" w:type="dxa"/>
            <w:gridSpan w:val="5"/>
            <w:tcBorders>
              <w:top w:val="nil"/>
              <w:left w:val="nil"/>
              <w:bottom w:val="nil"/>
              <w:right w:val="nil"/>
            </w:tcBorders>
            <w:shd w:val="clear" w:color="auto" w:fill="auto"/>
          </w:tcPr>
          <w:p w14:paraId="7FB286F1" w14:textId="77777777" w:rsidR="001C38A7" w:rsidRDefault="001C38A7" w:rsidP="0099525F">
            <w:r>
              <w:t>SIGNATURE:</w:t>
            </w:r>
          </w:p>
        </w:tc>
        <w:tc>
          <w:tcPr>
            <w:tcW w:w="5045" w:type="dxa"/>
            <w:gridSpan w:val="5"/>
            <w:tcBorders>
              <w:top w:val="nil"/>
              <w:left w:val="nil"/>
              <w:bottom w:val="single" w:sz="4" w:space="0" w:color="auto"/>
              <w:right w:val="nil"/>
            </w:tcBorders>
            <w:shd w:val="clear" w:color="auto" w:fill="auto"/>
          </w:tcPr>
          <w:p w14:paraId="7EEFC036" w14:textId="77777777" w:rsidR="001C38A7" w:rsidRDefault="001C38A7" w:rsidP="0099525F"/>
        </w:tc>
        <w:tc>
          <w:tcPr>
            <w:tcW w:w="985" w:type="dxa"/>
            <w:gridSpan w:val="3"/>
            <w:tcBorders>
              <w:top w:val="nil"/>
              <w:left w:val="nil"/>
              <w:bottom w:val="nil"/>
              <w:right w:val="nil"/>
            </w:tcBorders>
            <w:shd w:val="clear" w:color="auto" w:fill="auto"/>
          </w:tcPr>
          <w:p w14:paraId="4EADD0C7" w14:textId="77777777" w:rsidR="001C38A7" w:rsidRDefault="001C38A7" w:rsidP="0099525F">
            <w:r>
              <w:t>DATE:</w:t>
            </w:r>
          </w:p>
        </w:tc>
        <w:tc>
          <w:tcPr>
            <w:tcW w:w="1998" w:type="dxa"/>
            <w:gridSpan w:val="2"/>
            <w:tcBorders>
              <w:top w:val="nil"/>
              <w:left w:val="nil"/>
              <w:bottom w:val="single" w:sz="4" w:space="0" w:color="auto"/>
              <w:right w:val="nil"/>
            </w:tcBorders>
            <w:shd w:val="clear" w:color="auto" w:fill="auto"/>
          </w:tcPr>
          <w:p w14:paraId="7D2F3130" w14:textId="77777777" w:rsidR="001C38A7" w:rsidRDefault="001C38A7" w:rsidP="0099525F"/>
        </w:tc>
      </w:tr>
    </w:tbl>
    <w:p w14:paraId="22857989" w14:textId="77777777" w:rsidR="001C38A7" w:rsidRDefault="001C38A7" w:rsidP="001C38A7"/>
    <w:p w14:paraId="75943AA8" w14:textId="77777777" w:rsidR="001C38A7" w:rsidRPr="008079A5" w:rsidRDefault="001C38A7" w:rsidP="001C38A7">
      <w:r w:rsidRPr="008079A5">
        <w:t>This name and address will be used for all correspondence related to the Request for Proposal.</w:t>
      </w:r>
    </w:p>
    <w:p w14:paraId="529B4095" w14:textId="77777777" w:rsidR="001C38A7" w:rsidRPr="008079A5" w:rsidRDefault="001C38A7" w:rsidP="001C38A7"/>
    <w:p w14:paraId="29097038" w14:textId="77777777" w:rsidR="001C38A7" w:rsidRPr="008079A5" w:rsidRDefault="001C38A7" w:rsidP="001C38A7">
      <w:r w:rsidRPr="008079A5">
        <w:t>Firm does/does not (circle one) intend to respond to this Request for Proposal.</w:t>
      </w:r>
    </w:p>
    <w:p w14:paraId="6A22D0E2" w14:textId="77777777" w:rsidR="001C38A7" w:rsidRPr="008079A5" w:rsidRDefault="001C38A7" w:rsidP="001C38A7"/>
    <w:p w14:paraId="54B46550" w14:textId="77777777" w:rsidR="001C38A7" w:rsidRPr="00880B52" w:rsidRDefault="001C38A7" w:rsidP="001C38A7">
      <w:pPr>
        <w:jc w:val="center"/>
      </w:pPr>
    </w:p>
    <w:p w14:paraId="279F8787" w14:textId="77777777" w:rsidR="001C38A7" w:rsidRPr="00E8294C" w:rsidRDefault="001C38A7" w:rsidP="001C38A7">
      <w:pPr>
        <w:jc w:val="center"/>
      </w:pPr>
      <w:r w:rsidRPr="00E8294C">
        <w:t>Bernadette Segobia-Abeyta, Procurement Manager</w:t>
      </w:r>
    </w:p>
    <w:p w14:paraId="2E1F1B3D" w14:textId="77777777" w:rsidR="001C38A7" w:rsidRPr="00E8294C" w:rsidRDefault="001C38A7" w:rsidP="001C38A7">
      <w:pPr>
        <w:jc w:val="center"/>
      </w:pPr>
      <w:r w:rsidRPr="00E8294C">
        <w:t>NCNMEDD</w:t>
      </w:r>
    </w:p>
    <w:p w14:paraId="7A64BACA" w14:textId="7A384C2E" w:rsidR="001C38A7" w:rsidRPr="00CB0AD3" w:rsidRDefault="003E041A" w:rsidP="001C38A7">
      <w:pPr>
        <w:jc w:val="center"/>
      </w:pPr>
      <w:r w:rsidRPr="00CB0AD3">
        <w:t>644 Don Gaspar</w:t>
      </w:r>
    </w:p>
    <w:p w14:paraId="055ECA1A" w14:textId="1C4CE851" w:rsidR="001C38A7" w:rsidRPr="00CB0AD3" w:rsidRDefault="001C38A7" w:rsidP="001C38A7">
      <w:pPr>
        <w:jc w:val="center"/>
      </w:pPr>
      <w:r w:rsidRPr="00CB0AD3">
        <w:t>Santa Fe, NM 8750</w:t>
      </w:r>
      <w:r w:rsidR="003E041A" w:rsidRPr="00CB0AD3">
        <w:t>5</w:t>
      </w:r>
    </w:p>
    <w:p w14:paraId="207BFE85" w14:textId="77777777" w:rsidR="001C38A7" w:rsidRPr="00E8294C" w:rsidRDefault="001C38A7" w:rsidP="001C38A7">
      <w:pPr>
        <w:jc w:val="center"/>
      </w:pPr>
      <w:r w:rsidRPr="00E8294C">
        <w:t>bernadettes@ncnmedd.com</w:t>
      </w:r>
    </w:p>
    <w:p w14:paraId="53748BF1" w14:textId="40A9CD95" w:rsidR="001C38A7" w:rsidRPr="006350C6" w:rsidRDefault="001C38A7" w:rsidP="006350C6">
      <w:pPr>
        <w:pStyle w:val="Heading1"/>
        <w:spacing w:before="0" w:after="0"/>
        <w:rPr>
          <w:rFonts w:cs="Times New Roman"/>
        </w:rPr>
      </w:pPr>
      <w:bookmarkStart w:id="2" w:name="_Toc377565400"/>
      <w:bookmarkStart w:id="3" w:name="_Toc13037782"/>
      <w:r w:rsidRPr="00A43183">
        <w:rPr>
          <w:rFonts w:cs="Times New Roman"/>
        </w:rPr>
        <w:br w:type="page"/>
      </w:r>
      <w:bookmarkStart w:id="4" w:name="_Toc134526265"/>
      <w:bookmarkStart w:id="5" w:name="_Toc163490138"/>
      <w:r w:rsidRPr="008079A5">
        <w:rPr>
          <w:rFonts w:cs="Times New Roman"/>
        </w:rPr>
        <w:lastRenderedPageBreak/>
        <w:t>APPENDIX B</w:t>
      </w:r>
      <w:bookmarkStart w:id="6" w:name="_Toc377565401"/>
      <w:bookmarkStart w:id="7" w:name="_Toc13037783"/>
      <w:bookmarkStart w:id="8" w:name="_Toc134526266"/>
      <w:bookmarkEnd w:id="2"/>
      <w:bookmarkEnd w:id="3"/>
      <w:bookmarkEnd w:id="4"/>
      <w:r w:rsidR="006350C6">
        <w:rPr>
          <w:rFonts w:cs="Times New Roman"/>
        </w:rPr>
        <w:t xml:space="preserve">: </w:t>
      </w:r>
      <w:r w:rsidRPr="006350C6">
        <w:t>CAMPAIGN CONTRIBUTION DISCLOSURE FORM</w:t>
      </w:r>
      <w:bookmarkEnd w:id="6"/>
      <w:bookmarkEnd w:id="7"/>
      <w:bookmarkEnd w:id="8"/>
      <w:bookmarkEnd w:id="5"/>
    </w:p>
    <w:p w14:paraId="39297F15" w14:textId="77777777" w:rsidR="001C38A7" w:rsidRPr="008079A5" w:rsidRDefault="001C38A7" w:rsidP="001C38A7"/>
    <w:p w14:paraId="7DA525B7" w14:textId="26B7A080" w:rsidR="002534FA" w:rsidRPr="002534FA" w:rsidRDefault="002534FA" w:rsidP="002534FA">
      <w:pPr>
        <w:jc w:val="center"/>
        <w:rPr>
          <w:b/>
          <w:sz w:val="26"/>
          <w:szCs w:val="26"/>
        </w:rPr>
      </w:pPr>
      <w:r w:rsidRPr="002534FA">
        <w:rPr>
          <w:b/>
          <w:sz w:val="26"/>
          <w:szCs w:val="26"/>
        </w:rPr>
        <w:t xml:space="preserve">REQUEST FOR PROPOSAL RFP # </w:t>
      </w:r>
      <w:r w:rsidR="00CB0AD3">
        <w:rPr>
          <w:b/>
          <w:sz w:val="26"/>
          <w:szCs w:val="26"/>
        </w:rPr>
        <w:t>2024-10</w:t>
      </w:r>
      <w:r w:rsidRPr="002534FA">
        <w:rPr>
          <w:b/>
          <w:sz w:val="26"/>
          <w:szCs w:val="26"/>
        </w:rPr>
        <w:t xml:space="preserve">: </w:t>
      </w:r>
    </w:p>
    <w:p w14:paraId="43A4D3B8" w14:textId="3980B883" w:rsidR="002534FA" w:rsidRPr="002534FA" w:rsidRDefault="003C7824" w:rsidP="002534FA">
      <w:pPr>
        <w:jc w:val="center"/>
        <w:rPr>
          <w:b/>
          <w:sz w:val="26"/>
          <w:szCs w:val="26"/>
        </w:rPr>
      </w:pPr>
      <w:r>
        <w:rPr>
          <w:b/>
          <w:sz w:val="26"/>
          <w:szCs w:val="26"/>
        </w:rPr>
        <w:t>WIN Transitional Housing</w:t>
      </w:r>
    </w:p>
    <w:p w14:paraId="1B7B0314" w14:textId="77777777" w:rsidR="001C38A7" w:rsidRPr="008079A5" w:rsidRDefault="001C38A7" w:rsidP="001C38A7"/>
    <w:p w14:paraId="5931C924" w14:textId="7DF3AB23" w:rsidR="001C38A7" w:rsidRPr="003D2DC8" w:rsidRDefault="001C38A7" w:rsidP="001C38A7">
      <w:pPr>
        <w:spacing w:after="240"/>
      </w:pPr>
      <w:r w:rsidRPr="003D2DC8">
        <w:t xml:space="preserve">Pursuant to NMSA 1978, § 13-1-191.1 (2006), any person seeking to </w:t>
      </w:r>
      <w:proofErr w:type="gramStart"/>
      <w:r w:rsidRPr="003D2DC8">
        <w:t>enter into</w:t>
      </w:r>
      <w:proofErr w:type="gramEnd"/>
      <w:r w:rsidRPr="003D2DC8">
        <w:t xml:space="preserve"> </w:t>
      </w:r>
      <w:r w:rsidRPr="00585198">
        <w:t>a contract with any state agency or local public body must file this form with that state agency or local public body.</w:t>
      </w:r>
      <w:r w:rsidRPr="003D2DC8">
        <w:t xml:space="preserve"> This form must be </w:t>
      </w:r>
      <w:proofErr w:type="gramStart"/>
      <w:r w:rsidRPr="003D2DC8">
        <w:t>filed</w:t>
      </w:r>
      <w:proofErr w:type="gramEnd"/>
      <w:r w:rsidRPr="003D2DC8">
        <w:t xml:space="preserve"> even if the contract qualifies as a small purchase or a sole source contract. The prospective contractor must disclose whether they, a family member or a representative of the prospective contractor has made a campaign contribution to an applicable public official of the state or a local public body during the two years prior to the date on which the contractor submits a proposal or, in the case of a sole source or small purchase contract, the two years prior to the date the contractor signs the contract, if the aggregate total of contributions given by the prospective contractor, a family member or a representative of the prospective contractor to the public official exceeds two hundred and fifty dollars ($250) over the two year period.</w:t>
      </w:r>
    </w:p>
    <w:p w14:paraId="65FE50BA" w14:textId="77777777" w:rsidR="001C38A7" w:rsidRPr="003D2DC8" w:rsidRDefault="001C38A7" w:rsidP="001C38A7">
      <w:pPr>
        <w:spacing w:after="240"/>
      </w:pPr>
      <w:r w:rsidRPr="003D2DC8">
        <w:t xml:space="preserve">Furthermore, the state agency or local public body shall void an executed contract or cancel a solicitation or proposed award for a proposed contract if: 1) a prospective contractor, a family member of the prospective contractor, or a representative of the prospective contractor gives a campaign contribution or other thing of value to an applicable public official or the applicable public official’s employees during the pendency of the procurement process or 2) a prospective contractor fails to submit a fully completed disclosure statement pursuant to the law. </w:t>
      </w:r>
    </w:p>
    <w:p w14:paraId="686BE9ED" w14:textId="77777777" w:rsidR="001C38A7" w:rsidRPr="003D2DC8" w:rsidRDefault="001C38A7" w:rsidP="001C38A7">
      <w:pPr>
        <w:spacing w:after="240"/>
      </w:pPr>
      <w:r w:rsidRPr="003D2DC8">
        <w:t xml:space="preserve">THIS FORM MUST BE FILED BY ANY PROSPECTIVE CONTRACTOR WHETHER OR NOT THEY, THEIR FAMILY MEMBER, OR THEIR REPRESENTATIVE HAS MADE ANY CONTRIBUTIONS SUBJECT TO DISCLOSURE. </w:t>
      </w:r>
    </w:p>
    <w:p w14:paraId="0EFA1AB1" w14:textId="77777777" w:rsidR="001C38A7" w:rsidRPr="003D2DC8" w:rsidRDefault="001C38A7" w:rsidP="001C38A7">
      <w:pPr>
        <w:spacing w:after="120"/>
      </w:pPr>
      <w:r w:rsidRPr="003D2DC8">
        <w:t xml:space="preserve">The following definitions apply: </w:t>
      </w:r>
    </w:p>
    <w:p w14:paraId="2BDEB9DD" w14:textId="77777777" w:rsidR="001C38A7" w:rsidRPr="003D2DC8" w:rsidRDefault="001C38A7" w:rsidP="001C38A7">
      <w:pPr>
        <w:spacing w:after="240"/>
      </w:pPr>
      <w:r w:rsidRPr="003D2DC8">
        <w:rPr>
          <w:b/>
          <w:bCs/>
        </w:rPr>
        <w:t>“Applicable public official”</w:t>
      </w:r>
      <w:r w:rsidRPr="003D2DC8">
        <w:t xml:space="preserve"> means a person elected to an office or a person appointed to complete a term of an elected office, who has the authority to award or influence the award of the contract for which the prospective contractor is submitting a competitive sealed proposal or who has the authority to negotiate a sole source or small purchase contract that may be awarded without submission of a sealed competitive proposal.</w:t>
      </w:r>
    </w:p>
    <w:p w14:paraId="1A8D2AA7" w14:textId="77777777" w:rsidR="001C38A7" w:rsidRPr="003D2DC8" w:rsidRDefault="001C38A7" w:rsidP="001C38A7">
      <w:r w:rsidRPr="003D2DC8">
        <w:rPr>
          <w:b/>
          <w:bCs/>
        </w:rPr>
        <w:t>“Campaign Contribution”</w:t>
      </w:r>
      <w:r w:rsidRPr="003D2DC8">
        <w:t xml:space="preserve"> means a gift, subscription, loan, advance or deposit of money or other thing of value, including the estimated value of an in-kind contribution, that is made to or received by an applicable public </w:t>
      </w:r>
      <w:proofErr w:type="gramStart"/>
      <w:r w:rsidRPr="003D2DC8">
        <w:t>official</w:t>
      </w:r>
      <w:proofErr w:type="gramEnd"/>
      <w:r w:rsidRPr="003D2DC8">
        <w:t xml:space="preserve"> or any person authorized to raise, collect or expend contributions on that official’s behalf for the purpose of electing the official to either statewide or local office. “Campaign Contribution” includes the payment of a debt incurred in an election campaign, but does not include the value of services provided without compensation or unreimbursed travel or other personal expenses of individuals who volunteer a portion or all of their time on behalf of a candidate or political committee, nor does it include the administrative or solicitation expenses of a political committee that are paid by an organization that sponsors the committee.</w:t>
      </w:r>
    </w:p>
    <w:p w14:paraId="34AA1A91" w14:textId="77777777" w:rsidR="001C38A7" w:rsidRPr="003D2DC8" w:rsidRDefault="001C38A7" w:rsidP="001C38A7"/>
    <w:p w14:paraId="7CC9F49B" w14:textId="77777777" w:rsidR="001C38A7" w:rsidRPr="003D2DC8" w:rsidRDefault="001C38A7" w:rsidP="001C38A7">
      <w:r w:rsidRPr="003D2DC8">
        <w:rPr>
          <w:b/>
          <w:bCs/>
        </w:rPr>
        <w:t>“Family member”</w:t>
      </w:r>
      <w:r w:rsidRPr="003D2DC8">
        <w:t xml:space="preserve"> means spouse, father, mother, child, father-in-law, mother-in-law, daughter-in-law or son-in-law.</w:t>
      </w:r>
    </w:p>
    <w:p w14:paraId="6AB9C688" w14:textId="77777777" w:rsidR="001C38A7" w:rsidRPr="003D2DC8" w:rsidRDefault="001C38A7" w:rsidP="001C38A7"/>
    <w:p w14:paraId="740242B8" w14:textId="77777777" w:rsidR="001C38A7" w:rsidRPr="003D2DC8" w:rsidRDefault="001C38A7" w:rsidP="001C38A7">
      <w:r w:rsidRPr="003D2DC8">
        <w:rPr>
          <w:b/>
          <w:bCs/>
        </w:rPr>
        <w:t>“Pendency of the procurement process”</w:t>
      </w:r>
      <w:r w:rsidRPr="003D2DC8">
        <w:t xml:space="preserve"> means the </w:t>
      </w:r>
      <w:proofErr w:type="gramStart"/>
      <w:r w:rsidRPr="003D2DC8">
        <w:t>time period</w:t>
      </w:r>
      <w:proofErr w:type="gramEnd"/>
      <w:r w:rsidRPr="003D2DC8">
        <w:t xml:space="preserve"> commencing with the </w:t>
      </w:r>
    </w:p>
    <w:p w14:paraId="15C67B97" w14:textId="77777777" w:rsidR="001C38A7" w:rsidRPr="003D2DC8" w:rsidRDefault="001C38A7" w:rsidP="001C38A7">
      <w:r w:rsidRPr="003D2DC8">
        <w:t xml:space="preserve">public notice of the request for proposals and ending with the award of the contract or the cancellation of the request for proposals. </w:t>
      </w:r>
    </w:p>
    <w:p w14:paraId="7A801550" w14:textId="77777777" w:rsidR="001C38A7" w:rsidRPr="003D2DC8" w:rsidRDefault="001C38A7" w:rsidP="001C38A7"/>
    <w:p w14:paraId="1EBE8684" w14:textId="77777777" w:rsidR="001C38A7" w:rsidRPr="003D2DC8" w:rsidRDefault="001C38A7" w:rsidP="001C38A7">
      <w:r w:rsidRPr="003D2DC8">
        <w:rPr>
          <w:b/>
          <w:bCs/>
        </w:rPr>
        <w:t>“Person”</w:t>
      </w:r>
      <w:r w:rsidRPr="003D2DC8">
        <w:t xml:space="preserve"> means any corporation, partnership, individual, joint venture, association or </w:t>
      </w:r>
    </w:p>
    <w:p w14:paraId="0E3B3186" w14:textId="77777777" w:rsidR="001C38A7" w:rsidRPr="003D2DC8" w:rsidRDefault="001C38A7" w:rsidP="001C38A7">
      <w:r w:rsidRPr="003D2DC8">
        <w:t xml:space="preserve">any other private legal entity. </w:t>
      </w:r>
    </w:p>
    <w:p w14:paraId="0FE7A4AB" w14:textId="77777777" w:rsidR="001C38A7" w:rsidRPr="003D2DC8" w:rsidRDefault="001C38A7" w:rsidP="001C38A7"/>
    <w:p w14:paraId="44A4F66F" w14:textId="77777777" w:rsidR="001C38A7" w:rsidRPr="003D2DC8" w:rsidRDefault="001C38A7" w:rsidP="001C38A7">
      <w:r w:rsidRPr="003D2DC8">
        <w:rPr>
          <w:b/>
          <w:bCs/>
        </w:rPr>
        <w:t>“Prospective contractor”</w:t>
      </w:r>
      <w:r w:rsidRPr="003D2DC8">
        <w:t xml:space="preserve"> means a person who is subject to the competitive </w:t>
      </w:r>
      <w:proofErr w:type="gramStart"/>
      <w:r w:rsidRPr="003D2DC8">
        <w:t>sealed</w:t>
      </w:r>
      <w:proofErr w:type="gramEnd"/>
      <w:r w:rsidRPr="003D2DC8">
        <w:t xml:space="preserve"> </w:t>
      </w:r>
    </w:p>
    <w:p w14:paraId="078ED0A7" w14:textId="77777777" w:rsidR="001C38A7" w:rsidRPr="003D2DC8" w:rsidRDefault="001C38A7" w:rsidP="001C38A7">
      <w:r w:rsidRPr="003D2DC8">
        <w:t>proposal process set forth in the Procurement Code or is not required to submit a competitive sealed proposal because that person qualifies for a sole source or a small purchase contract.</w:t>
      </w:r>
    </w:p>
    <w:p w14:paraId="0CE73F5C" w14:textId="77777777" w:rsidR="001C38A7" w:rsidRPr="003D2DC8" w:rsidRDefault="001C38A7" w:rsidP="001C38A7"/>
    <w:p w14:paraId="1E7651BD" w14:textId="77777777" w:rsidR="001C38A7" w:rsidRPr="003D2DC8" w:rsidRDefault="001C38A7" w:rsidP="001C38A7">
      <w:r w:rsidRPr="003D2DC8">
        <w:rPr>
          <w:b/>
          <w:bCs/>
        </w:rPr>
        <w:t>“Representative of a prospective contractor”</w:t>
      </w:r>
      <w:r w:rsidRPr="003D2DC8">
        <w:t xml:space="preserve"> means an officer or director of a </w:t>
      </w:r>
    </w:p>
    <w:p w14:paraId="3C2A84AB" w14:textId="77777777" w:rsidR="001C38A7" w:rsidRPr="003D2DC8" w:rsidRDefault="001C38A7" w:rsidP="001C38A7">
      <w:r w:rsidRPr="003D2DC8">
        <w:t xml:space="preserve">corporation, a member or manager of a limited liability corporation, a partner of a </w:t>
      </w:r>
    </w:p>
    <w:p w14:paraId="46307920" w14:textId="77777777" w:rsidR="001C38A7" w:rsidRPr="003D2DC8" w:rsidRDefault="001C38A7" w:rsidP="001C38A7">
      <w:r w:rsidRPr="003D2DC8">
        <w:t>partnership or a trustee of a trust of the prospective contractor.</w:t>
      </w:r>
    </w:p>
    <w:p w14:paraId="4CA394C5" w14:textId="77777777" w:rsidR="001C38A7" w:rsidRPr="003D2DC8" w:rsidRDefault="001C38A7" w:rsidP="001C38A7"/>
    <w:p w14:paraId="3A8F22BB" w14:textId="77777777" w:rsidR="001C38A7" w:rsidRPr="003D2DC8" w:rsidRDefault="001C38A7" w:rsidP="001C38A7">
      <w:r w:rsidRPr="003D2DC8">
        <w:t>DISCLOSURE OF CONTRIBUTIONS:</w:t>
      </w:r>
    </w:p>
    <w:p w14:paraId="20343F9F" w14:textId="77777777" w:rsidR="001C38A7" w:rsidRPr="003D2DC8" w:rsidRDefault="001C38A7" w:rsidP="001C38A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7"/>
        <w:gridCol w:w="257"/>
        <w:gridCol w:w="86"/>
        <w:gridCol w:w="257"/>
        <w:gridCol w:w="513"/>
        <w:gridCol w:w="86"/>
        <w:gridCol w:w="5664"/>
      </w:tblGrid>
      <w:tr w:rsidR="001C38A7" w:rsidRPr="003D2DC8" w14:paraId="2BC77C49" w14:textId="77777777" w:rsidTr="0099525F">
        <w:tc>
          <w:tcPr>
            <w:tcW w:w="2538" w:type="dxa"/>
            <w:tcBorders>
              <w:top w:val="nil"/>
              <w:left w:val="nil"/>
              <w:bottom w:val="nil"/>
              <w:right w:val="nil"/>
            </w:tcBorders>
            <w:shd w:val="clear" w:color="auto" w:fill="auto"/>
          </w:tcPr>
          <w:p w14:paraId="0F796884" w14:textId="77777777" w:rsidR="001C38A7" w:rsidRPr="003D2DC8" w:rsidRDefault="001C38A7" w:rsidP="0099525F">
            <w:r w:rsidRPr="003D2DC8">
              <w:t>Contribution Made By:</w:t>
            </w:r>
          </w:p>
        </w:tc>
        <w:tc>
          <w:tcPr>
            <w:tcW w:w="7218" w:type="dxa"/>
            <w:gridSpan w:val="6"/>
            <w:tcBorders>
              <w:top w:val="nil"/>
              <w:left w:val="nil"/>
              <w:bottom w:val="single" w:sz="4" w:space="0" w:color="auto"/>
              <w:right w:val="nil"/>
            </w:tcBorders>
            <w:shd w:val="clear" w:color="auto" w:fill="auto"/>
          </w:tcPr>
          <w:p w14:paraId="3FAB5ACF" w14:textId="77777777" w:rsidR="001C38A7" w:rsidRPr="003D2DC8" w:rsidRDefault="001C38A7" w:rsidP="0099525F"/>
        </w:tc>
      </w:tr>
      <w:tr w:rsidR="001C38A7" w:rsidRPr="003D2DC8" w14:paraId="21DF3C04" w14:textId="77777777" w:rsidTr="0099525F">
        <w:tc>
          <w:tcPr>
            <w:tcW w:w="9756" w:type="dxa"/>
            <w:gridSpan w:val="7"/>
            <w:tcBorders>
              <w:top w:val="nil"/>
              <w:left w:val="nil"/>
              <w:bottom w:val="nil"/>
              <w:right w:val="nil"/>
            </w:tcBorders>
            <w:shd w:val="clear" w:color="auto" w:fill="auto"/>
          </w:tcPr>
          <w:p w14:paraId="1EF7C221" w14:textId="77777777" w:rsidR="001C38A7" w:rsidRPr="003D2DC8" w:rsidRDefault="001C38A7" w:rsidP="0099525F"/>
        </w:tc>
      </w:tr>
      <w:tr w:rsidR="001C38A7" w:rsidRPr="003D2DC8" w14:paraId="3BC62E2E" w14:textId="77777777" w:rsidTr="0099525F">
        <w:tc>
          <w:tcPr>
            <w:tcW w:w="3708" w:type="dxa"/>
            <w:gridSpan w:val="5"/>
            <w:tcBorders>
              <w:top w:val="nil"/>
              <w:left w:val="nil"/>
              <w:bottom w:val="nil"/>
              <w:right w:val="nil"/>
            </w:tcBorders>
            <w:shd w:val="clear" w:color="auto" w:fill="auto"/>
          </w:tcPr>
          <w:p w14:paraId="0C0E18A2" w14:textId="77777777" w:rsidR="001C38A7" w:rsidRPr="003D2DC8" w:rsidRDefault="001C38A7" w:rsidP="0099525F">
            <w:r w:rsidRPr="003D2DC8">
              <w:t>Relation to Prospective Contractor:</w:t>
            </w:r>
          </w:p>
        </w:tc>
        <w:tc>
          <w:tcPr>
            <w:tcW w:w="6048" w:type="dxa"/>
            <w:gridSpan w:val="2"/>
            <w:tcBorders>
              <w:top w:val="nil"/>
              <w:left w:val="nil"/>
              <w:bottom w:val="single" w:sz="4" w:space="0" w:color="auto"/>
              <w:right w:val="nil"/>
            </w:tcBorders>
            <w:shd w:val="clear" w:color="auto" w:fill="auto"/>
          </w:tcPr>
          <w:p w14:paraId="13D3B4A7" w14:textId="77777777" w:rsidR="001C38A7" w:rsidRPr="003D2DC8" w:rsidRDefault="001C38A7" w:rsidP="0099525F"/>
        </w:tc>
      </w:tr>
      <w:tr w:rsidR="001C38A7" w:rsidRPr="003D2DC8" w14:paraId="6E1B0D86" w14:textId="77777777" w:rsidTr="0099525F">
        <w:tc>
          <w:tcPr>
            <w:tcW w:w="9756" w:type="dxa"/>
            <w:gridSpan w:val="7"/>
            <w:tcBorders>
              <w:top w:val="nil"/>
              <w:left w:val="nil"/>
              <w:bottom w:val="nil"/>
              <w:right w:val="nil"/>
            </w:tcBorders>
            <w:shd w:val="clear" w:color="auto" w:fill="auto"/>
          </w:tcPr>
          <w:p w14:paraId="3CE66770" w14:textId="77777777" w:rsidR="001C38A7" w:rsidRPr="003D2DC8" w:rsidRDefault="001C38A7" w:rsidP="0099525F"/>
        </w:tc>
      </w:tr>
      <w:tr w:rsidR="001C38A7" w:rsidRPr="003D2DC8" w14:paraId="1990B6FB" w14:textId="77777777" w:rsidTr="0099525F">
        <w:tc>
          <w:tcPr>
            <w:tcW w:w="3798" w:type="dxa"/>
            <w:gridSpan w:val="6"/>
            <w:tcBorders>
              <w:top w:val="nil"/>
              <w:left w:val="nil"/>
              <w:bottom w:val="nil"/>
              <w:right w:val="nil"/>
            </w:tcBorders>
            <w:shd w:val="clear" w:color="auto" w:fill="auto"/>
          </w:tcPr>
          <w:p w14:paraId="1EE2C5B8" w14:textId="77777777" w:rsidR="001C38A7" w:rsidRPr="003D2DC8" w:rsidRDefault="001C38A7" w:rsidP="0099525F">
            <w:r w:rsidRPr="003D2DC8">
              <w:t>Name of Applicable Public Official:</w:t>
            </w:r>
          </w:p>
        </w:tc>
        <w:tc>
          <w:tcPr>
            <w:tcW w:w="5958" w:type="dxa"/>
            <w:tcBorders>
              <w:top w:val="nil"/>
              <w:left w:val="nil"/>
              <w:bottom w:val="single" w:sz="4" w:space="0" w:color="auto"/>
              <w:right w:val="nil"/>
            </w:tcBorders>
            <w:shd w:val="clear" w:color="auto" w:fill="auto"/>
          </w:tcPr>
          <w:p w14:paraId="7CC7D704" w14:textId="77777777" w:rsidR="001C38A7" w:rsidRPr="003D2DC8" w:rsidRDefault="001C38A7" w:rsidP="0099525F"/>
        </w:tc>
      </w:tr>
      <w:tr w:rsidR="001C38A7" w:rsidRPr="003D2DC8" w14:paraId="6C668CF2" w14:textId="77777777" w:rsidTr="0099525F">
        <w:tc>
          <w:tcPr>
            <w:tcW w:w="3168" w:type="dxa"/>
            <w:gridSpan w:val="4"/>
            <w:tcBorders>
              <w:top w:val="nil"/>
              <w:left w:val="nil"/>
              <w:bottom w:val="nil"/>
              <w:right w:val="nil"/>
            </w:tcBorders>
            <w:shd w:val="clear" w:color="auto" w:fill="auto"/>
          </w:tcPr>
          <w:p w14:paraId="5FC87ED8" w14:textId="77777777" w:rsidR="001C38A7" w:rsidRPr="003D2DC8" w:rsidRDefault="001C38A7" w:rsidP="0099525F"/>
        </w:tc>
        <w:tc>
          <w:tcPr>
            <w:tcW w:w="6588" w:type="dxa"/>
            <w:gridSpan w:val="3"/>
            <w:tcBorders>
              <w:top w:val="nil"/>
              <w:left w:val="nil"/>
              <w:bottom w:val="nil"/>
              <w:right w:val="nil"/>
            </w:tcBorders>
            <w:shd w:val="clear" w:color="auto" w:fill="auto"/>
          </w:tcPr>
          <w:p w14:paraId="29B6FF22" w14:textId="77777777" w:rsidR="001C38A7" w:rsidRPr="003D2DC8" w:rsidRDefault="001C38A7" w:rsidP="0099525F"/>
        </w:tc>
      </w:tr>
      <w:tr w:rsidR="001C38A7" w:rsidRPr="003D2DC8" w14:paraId="7154F740" w14:textId="77777777" w:rsidTr="0099525F">
        <w:tc>
          <w:tcPr>
            <w:tcW w:w="3168" w:type="dxa"/>
            <w:gridSpan w:val="4"/>
            <w:tcBorders>
              <w:top w:val="nil"/>
              <w:left w:val="nil"/>
              <w:bottom w:val="nil"/>
              <w:right w:val="nil"/>
            </w:tcBorders>
            <w:shd w:val="clear" w:color="auto" w:fill="auto"/>
          </w:tcPr>
          <w:p w14:paraId="353A18B3" w14:textId="77777777" w:rsidR="001C38A7" w:rsidRPr="003D2DC8" w:rsidRDefault="001C38A7" w:rsidP="0099525F">
            <w:r w:rsidRPr="003D2DC8">
              <w:t>Date(s) Contribution(s) Made:</w:t>
            </w:r>
          </w:p>
        </w:tc>
        <w:tc>
          <w:tcPr>
            <w:tcW w:w="6588" w:type="dxa"/>
            <w:gridSpan w:val="3"/>
            <w:tcBorders>
              <w:top w:val="nil"/>
              <w:left w:val="nil"/>
              <w:bottom w:val="single" w:sz="4" w:space="0" w:color="auto"/>
              <w:right w:val="nil"/>
            </w:tcBorders>
            <w:shd w:val="clear" w:color="auto" w:fill="auto"/>
          </w:tcPr>
          <w:p w14:paraId="10D25D60" w14:textId="77777777" w:rsidR="001C38A7" w:rsidRPr="003D2DC8" w:rsidRDefault="001C38A7" w:rsidP="0099525F"/>
        </w:tc>
      </w:tr>
      <w:tr w:rsidR="001C38A7" w:rsidRPr="003D2DC8" w14:paraId="4A414FBC" w14:textId="77777777" w:rsidTr="0099525F">
        <w:tc>
          <w:tcPr>
            <w:tcW w:w="9756" w:type="dxa"/>
            <w:gridSpan w:val="7"/>
            <w:tcBorders>
              <w:top w:val="nil"/>
              <w:left w:val="nil"/>
              <w:bottom w:val="nil"/>
              <w:right w:val="nil"/>
            </w:tcBorders>
            <w:shd w:val="clear" w:color="auto" w:fill="auto"/>
          </w:tcPr>
          <w:p w14:paraId="639E481C" w14:textId="77777777" w:rsidR="001C38A7" w:rsidRPr="003D2DC8" w:rsidRDefault="001C38A7" w:rsidP="0099525F"/>
        </w:tc>
      </w:tr>
      <w:tr w:rsidR="001C38A7" w:rsidRPr="003D2DC8" w14:paraId="00DA82B0" w14:textId="77777777" w:rsidTr="0099525F">
        <w:tc>
          <w:tcPr>
            <w:tcW w:w="3168" w:type="dxa"/>
            <w:gridSpan w:val="4"/>
            <w:tcBorders>
              <w:top w:val="nil"/>
              <w:left w:val="nil"/>
              <w:bottom w:val="nil"/>
              <w:right w:val="nil"/>
            </w:tcBorders>
            <w:shd w:val="clear" w:color="auto" w:fill="auto"/>
          </w:tcPr>
          <w:p w14:paraId="469CB8E9" w14:textId="77777777" w:rsidR="001C38A7" w:rsidRPr="003D2DC8" w:rsidRDefault="001C38A7" w:rsidP="0099525F"/>
        </w:tc>
        <w:tc>
          <w:tcPr>
            <w:tcW w:w="6588" w:type="dxa"/>
            <w:gridSpan w:val="3"/>
            <w:tcBorders>
              <w:top w:val="nil"/>
              <w:left w:val="nil"/>
              <w:bottom w:val="single" w:sz="4" w:space="0" w:color="auto"/>
              <w:right w:val="nil"/>
            </w:tcBorders>
            <w:shd w:val="clear" w:color="auto" w:fill="auto"/>
          </w:tcPr>
          <w:p w14:paraId="056EA5C7" w14:textId="77777777" w:rsidR="001C38A7" w:rsidRPr="003D2DC8" w:rsidRDefault="001C38A7" w:rsidP="0099525F"/>
        </w:tc>
      </w:tr>
      <w:tr w:rsidR="001C38A7" w:rsidRPr="003D2DC8" w14:paraId="3EC2032B" w14:textId="77777777" w:rsidTr="0099525F">
        <w:tc>
          <w:tcPr>
            <w:tcW w:w="9756" w:type="dxa"/>
            <w:gridSpan w:val="7"/>
            <w:tcBorders>
              <w:top w:val="nil"/>
              <w:left w:val="nil"/>
              <w:bottom w:val="nil"/>
              <w:right w:val="nil"/>
            </w:tcBorders>
            <w:shd w:val="clear" w:color="auto" w:fill="auto"/>
          </w:tcPr>
          <w:p w14:paraId="59D440AD" w14:textId="77777777" w:rsidR="001C38A7" w:rsidRPr="003D2DC8" w:rsidRDefault="001C38A7" w:rsidP="0099525F"/>
        </w:tc>
      </w:tr>
      <w:tr w:rsidR="001C38A7" w:rsidRPr="003D2DC8" w14:paraId="35536CC8" w14:textId="77777777" w:rsidTr="0099525F">
        <w:tc>
          <w:tcPr>
            <w:tcW w:w="3168" w:type="dxa"/>
            <w:gridSpan w:val="4"/>
            <w:tcBorders>
              <w:top w:val="nil"/>
              <w:left w:val="nil"/>
              <w:bottom w:val="nil"/>
              <w:right w:val="nil"/>
            </w:tcBorders>
            <w:shd w:val="clear" w:color="auto" w:fill="auto"/>
          </w:tcPr>
          <w:p w14:paraId="34005127" w14:textId="77777777" w:rsidR="001C38A7" w:rsidRPr="003D2DC8" w:rsidRDefault="001C38A7" w:rsidP="0099525F">
            <w:r w:rsidRPr="003D2DC8">
              <w:t>Amount(s) of Contribution(s):</w:t>
            </w:r>
          </w:p>
        </w:tc>
        <w:tc>
          <w:tcPr>
            <w:tcW w:w="6588" w:type="dxa"/>
            <w:gridSpan w:val="3"/>
            <w:tcBorders>
              <w:top w:val="nil"/>
              <w:left w:val="nil"/>
              <w:bottom w:val="single" w:sz="4" w:space="0" w:color="auto"/>
              <w:right w:val="nil"/>
            </w:tcBorders>
            <w:shd w:val="clear" w:color="auto" w:fill="auto"/>
          </w:tcPr>
          <w:p w14:paraId="0B36186B" w14:textId="77777777" w:rsidR="001C38A7" w:rsidRPr="003D2DC8" w:rsidRDefault="001C38A7" w:rsidP="0099525F"/>
        </w:tc>
      </w:tr>
      <w:tr w:rsidR="001C38A7" w:rsidRPr="003D2DC8" w14:paraId="5ADFD4CB" w14:textId="77777777" w:rsidTr="0099525F">
        <w:tc>
          <w:tcPr>
            <w:tcW w:w="9756" w:type="dxa"/>
            <w:gridSpan w:val="7"/>
            <w:tcBorders>
              <w:top w:val="nil"/>
              <w:left w:val="nil"/>
              <w:bottom w:val="nil"/>
              <w:right w:val="nil"/>
            </w:tcBorders>
            <w:shd w:val="clear" w:color="auto" w:fill="auto"/>
          </w:tcPr>
          <w:p w14:paraId="5C80F910" w14:textId="77777777" w:rsidR="001C38A7" w:rsidRPr="003D2DC8" w:rsidRDefault="001C38A7" w:rsidP="0099525F"/>
        </w:tc>
      </w:tr>
      <w:tr w:rsidR="001C38A7" w:rsidRPr="003D2DC8" w14:paraId="2235A1DA" w14:textId="77777777" w:rsidTr="0099525F">
        <w:tc>
          <w:tcPr>
            <w:tcW w:w="3168" w:type="dxa"/>
            <w:gridSpan w:val="4"/>
            <w:tcBorders>
              <w:top w:val="nil"/>
              <w:left w:val="nil"/>
              <w:bottom w:val="nil"/>
              <w:right w:val="nil"/>
            </w:tcBorders>
            <w:shd w:val="clear" w:color="auto" w:fill="auto"/>
          </w:tcPr>
          <w:p w14:paraId="57F364DC" w14:textId="77777777" w:rsidR="001C38A7" w:rsidRPr="003D2DC8" w:rsidRDefault="001C38A7" w:rsidP="0099525F"/>
        </w:tc>
        <w:tc>
          <w:tcPr>
            <w:tcW w:w="6588" w:type="dxa"/>
            <w:gridSpan w:val="3"/>
            <w:tcBorders>
              <w:top w:val="nil"/>
              <w:left w:val="nil"/>
              <w:bottom w:val="single" w:sz="4" w:space="0" w:color="auto"/>
              <w:right w:val="nil"/>
            </w:tcBorders>
            <w:shd w:val="clear" w:color="auto" w:fill="auto"/>
          </w:tcPr>
          <w:p w14:paraId="2F712217" w14:textId="77777777" w:rsidR="001C38A7" w:rsidRPr="003D2DC8" w:rsidRDefault="001C38A7" w:rsidP="0099525F"/>
        </w:tc>
      </w:tr>
      <w:tr w:rsidR="001C38A7" w:rsidRPr="003D2DC8" w14:paraId="4B00F679" w14:textId="77777777" w:rsidTr="0099525F">
        <w:tc>
          <w:tcPr>
            <w:tcW w:w="9756" w:type="dxa"/>
            <w:gridSpan w:val="7"/>
            <w:tcBorders>
              <w:top w:val="nil"/>
              <w:left w:val="nil"/>
              <w:bottom w:val="nil"/>
              <w:right w:val="nil"/>
            </w:tcBorders>
            <w:shd w:val="clear" w:color="auto" w:fill="auto"/>
          </w:tcPr>
          <w:p w14:paraId="7E8EE555" w14:textId="77777777" w:rsidR="001C38A7" w:rsidRPr="003D2DC8" w:rsidRDefault="001C38A7" w:rsidP="0099525F"/>
        </w:tc>
      </w:tr>
      <w:tr w:rsidR="001C38A7" w:rsidRPr="003D2DC8" w14:paraId="1E2ACAC3" w14:textId="77777777" w:rsidTr="0099525F">
        <w:tc>
          <w:tcPr>
            <w:tcW w:w="2808" w:type="dxa"/>
            <w:gridSpan w:val="2"/>
            <w:tcBorders>
              <w:top w:val="nil"/>
              <w:left w:val="nil"/>
              <w:bottom w:val="nil"/>
              <w:right w:val="nil"/>
            </w:tcBorders>
            <w:shd w:val="clear" w:color="auto" w:fill="auto"/>
          </w:tcPr>
          <w:p w14:paraId="7EFC5EE3" w14:textId="77777777" w:rsidR="001C38A7" w:rsidRPr="003D2DC8" w:rsidRDefault="001C38A7" w:rsidP="0099525F">
            <w:r w:rsidRPr="003D2DC8">
              <w:t>Nature of Contribution(s):</w:t>
            </w:r>
          </w:p>
        </w:tc>
        <w:tc>
          <w:tcPr>
            <w:tcW w:w="6948" w:type="dxa"/>
            <w:gridSpan w:val="5"/>
            <w:tcBorders>
              <w:top w:val="nil"/>
              <w:left w:val="nil"/>
              <w:bottom w:val="single" w:sz="4" w:space="0" w:color="auto"/>
              <w:right w:val="nil"/>
            </w:tcBorders>
            <w:shd w:val="clear" w:color="auto" w:fill="auto"/>
          </w:tcPr>
          <w:p w14:paraId="32D12FFD" w14:textId="77777777" w:rsidR="001C38A7" w:rsidRPr="003D2DC8" w:rsidRDefault="001C38A7" w:rsidP="0099525F"/>
        </w:tc>
      </w:tr>
      <w:tr w:rsidR="001C38A7" w:rsidRPr="003D2DC8" w14:paraId="3340BB1E" w14:textId="77777777" w:rsidTr="0099525F">
        <w:tc>
          <w:tcPr>
            <w:tcW w:w="9756" w:type="dxa"/>
            <w:gridSpan w:val="7"/>
            <w:tcBorders>
              <w:top w:val="nil"/>
              <w:left w:val="nil"/>
              <w:bottom w:val="nil"/>
              <w:right w:val="nil"/>
            </w:tcBorders>
            <w:shd w:val="clear" w:color="auto" w:fill="auto"/>
          </w:tcPr>
          <w:p w14:paraId="6AB16A1D" w14:textId="77777777" w:rsidR="001C38A7" w:rsidRPr="003D2DC8" w:rsidRDefault="001C38A7" w:rsidP="0099525F"/>
        </w:tc>
      </w:tr>
      <w:tr w:rsidR="001C38A7" w:rsidRPr="003D2DC8" w14:paraId="374FF3BA" w14:textId="77777777" w:rsidTr="0099525F">
        <w:tc>
          <w:tcPr>
            <w:tcW w:w="2808" w:type="dxa"/>
            <w:gridSpan w:val="2"/>
            <w:tcBorders>
              <w:top w:val="nil"/>
              <w:left w:val="nil"/>
              <w:bottom w:val="nil"/>
              <w:right w:val="nil"/>
            </w:tcBorders>
            <w:shd w:val="clear" w:color="auto" w:fill="auto"/>
          </w:tcPr>
          <w:p w14:paraId="55574CE8" w14:textId="77777777" w:rsidR="001C38A7" w:rsidRPr="003D2DC8" w:rsidRDefault="001C38A7" w:rsidP="0099525F"/>
        </w:tc>
        <w:tc>
          <w:tcPr>
            <w:tcW w:w="6948" w:type="dxa"/>
            <w:gridSpan w:val="5"/>
            <w:tcBorders>
              <w:top w:val="nil"/>
              <w:left w:val="nil"/>
              <w:bottom w:val="single" w:sz="4" w:space="0" w:color="auto"/>
              <w:right w:val="nil"/>
            </w:tcBorders>
            <w:shd w:val="clear" w:color="auto" w:fill="auto"/>
          </w:tcPr>
          <w:p w14:paraId="112E4669" w14:textId="77777777" w:rsidR="001C38A7" w:rsidRPr="003D2DC8" w:rsidRDefault="001C38A7" w:rsidP="0099525F"/>
        </w:tc>
      </w:tr>
      <w:tr w:rsidR="001C38A7" w:rsidRPr="003D2DC8" w14:paraId="41ECF776" w14:textId="77777777" w:rsidTr="0099525F">
        <w:tc>
          <w:tcPr>
            <w:tcW w:w="9756" w:type="dxa"/>
            <w:gridSpan w:val="7"/>
            <w:tcBorders>
              <w:top w:val="nil"/>
              <w:left w:val="nil"/>
              <w:bottom w:val="nil"/>
              <w:right w:val="nil"/>
            </w:tcBorders>
            <w:shd w:val="clear" w:color="auto" w:fill="auto"/>
          </w:tcPr>
          <w:p w14:paraId="1145E849" w14:textId="77777777" w:rsidR="001C38A7" w:rsidRPr="003D2DC8" w:rsidRDefault="001C38A7" w:rsidP="0099525F"/>
        </w:tc>
      </w:tr>
      <w:tr w:rsidR="001C38A7" w:rsidRPr="003D2DC8" w14:paraId="27F5FE9B" w14:textId="77777777" w:rsidTr="0099525F">
        <w:tc>
          <w:tcPr>
            <w:tcW w:w="2898" w:type="dxa"/>
            <w:gridSpan w:val="3"/>
            <w:tcBorders>
              <w:top w:val="nil"/>
              <w:left w:val="nil"/>
              <w:bottom w:val="nil"/>
              <w:right w:val="nil"/>
            </w:tcBorders>
            <w:shd w:val="clear" w:color="auto" w:fill="auto"/>
          </w:tcPr>
          <w:p w14:paraId="3ADE3386" w14:textId="77777777" w:rsidR="001C38A7" w:rsidRPr="003D2DC8" w:rsidRDefault="001C38A7" w:rsidP="0099525F">
            <w:r w:rsidRPr="003D2DC8">
              <w:t>Purpose of Contribution(s):</w:t>
            </w:r>
          </w:p>
        </w:tc>
        <w:tc>
          <w:tcPr>
            <w:tcW w:w="6858" w:type="dxa"/>
            <w:gridSpan w:val="4"/>
            <w:tcBorders>
              <w:top w:val="nil"/>
              <w:left w:val="nil"/>
              <w:bottom w:val="single" w:sz="4" w:space="0" w:color="auto"/>
              <w:right w:val="nil"/>
            </w:tcBorders>
            <w:shd w:val="clear" w:color="auto" w:fill="auto"/>
          </w:tcPr>
          <w:p w14:paraId="796B645B" w14:textId="77777777" w:rsidR="001C38A7" w:rsidRPr="003D2DC8" w:rsidRDefault="001C38A7" w:rsidP="0099525F"/>
        </w:tc>
      </w:tr>
      <w:tr w:rsidR="001C38A7" w:rsidRPr="003D2DC8" w14:paraId="4E7490A2" w14:textId="77777777" w:rsidTr="0099525F">
        <w:tc>
          <w:tcPr>
            <w:tcW w:w="9756" w:type="dxa"/>
            <w:gridSpan w:val="7"/>
            <w:tcBorders>
              <w:top w:val="nil"/>
              <w:left w:val="nil"/>
              <w:bottom w:val="nil"/>
              <w:right w:val="nil"/>
            </w:tcBorders>
            <w:shd w:val="clear" w:color="auto" w:fill="auto"/>
          </w:tcPr>
          <w:p w14:paraId="23354A6A" w14:textId="77777777" w:rsidR="001C38A7" w:rsidRPr="003D2DC8" w:rsidRDefault="001C38A7" w:rsidP="0099525F"/>
        </w:tc>
      </w:tr>
      <w:tr w:rsidR="001C38A7" w:rsidRPr="003D2DC8" w14:paraId="4DF7863B" w14:textId="77777777" w:rsidTr="0099525F">
        <w:tc>
          <w:tcPr>
            <w:tcW w:w="2898" w:type="dxa"/>
            <w:gridSpan w:val="3"/>
            <w:tcBorders>
              <w:top w:val="nil"/>
              <w:left w:val="nil"/>
              <w:bottom w:val="nil"/>
              <w:right w:val="nil"/>
            </w:tcBorders>
            <w:shd w:val="clear" w:color="auto" w:fill="auto"/>
          </w:tcPr>
          <w:p w14:paraId="68DD85AB" w14:textId="77777777" w:rsidR="001C38A7" w:rsidRPr="003D2DC8" w:rsidRDefault="001C38A7" w:rsidP="0099525F"/>
        </w:tc>
        <w:tc>
          <w:tcPr>
            <w:tcW w:w="6858" w:type="dxa"/>
            <w:gridSpan w:val="4"/>
            <w:tcBorders>
              <w:top w:val="nil"/>
              <w:left w:val="nil"/>
              <w:bottom w:val="single" w:sz="4" w:space="0" w:color="auto"/>
              <w:right w:val="nil"/>
            </w:tcBorders>
            <w:shd w:val="clear" w:color="auto" w:fill="auto"/>
          </w:tcPr>
          <w:p w14:paraId="155DE3C4" w14:textId="77777777" w:rsidR="001C38A7" w:rsidRPr="003D2DC8" w:rsidRDefault="001C38A7" w:rsidP="0099525F"/>
        </w:tc>
      </w:tr>
    </w:tbl>
    <w:p w14:paraId="2BE56FD5" w14:textId="77777777" w:rsidR="001C38A7" w:rsidRPr="003D2DC8" w:rsidRDefault="001C38A7" w:rsidP="001C38A7">
      <w:r w:rsidRPr="003D2DC8">
        <w:t>*Attach extra pages if necessary</w:t>
      </w:r>
    </w:p>
    <w:p w14:paraId="1C001586" w14:textId="77777777" w:rsidR="001C38A7" w:rsidRPr="003D2DC8" w:rsidRDefault="001C38A7" w:rsidP="001C38A7"/>
    <w:p w14:paraId="4A4672AC" w14:textId="77777777" w:rsidR="001C38A7" w:rsidRPr="003D2DC8" w:rsidRDefault="001C38A7" w:rsidP="001C38A7"/>
    <w:tbl>
      <w:tblPr>
        <w:tblW w:w="0" w:type="auto"/>
        <w:tblLook w:val="04A0" w:firstRow="1" w:lastRow="0" w:firstColumn="1" w:lastColumn="0" w:noHBand="0" w:noVBand="1"/>
      </w:tblPr>
      <w:tblGrid>
        <w:gridCol w:w="5541"/>
        <w:gridCol w:w="173"/>
        <w:gridCol w:w="1033"/>
        <w:gridCol w:w="2613"/>
      </w:tblGrid>
      <w:tr w:rsidR="001C38A7" w:rsidRPr="003D2DC8" w14:paraId="5AEA1837" w14:textId="77777777" w:rsidTr="0099525F">
        <w:tc>
          <w:tcPr>
            <w:tcW w:w="5778" w:type="dxa"/>
            <w:shd w:val="clear" w:color="auto" w:fill="auto"/>
          </w:tcPr>
          <w:p w14:paraId="0BAA04C8" w14:textId="77777777" w:rsidR="001C38A7" w:rsidRPr="003D2DC8" w:rsidRDefault="001C38A7" w:rsidP="0099525F"/>
        </w:tc>
        <w:tc>
          <w:tcPr>
            <w:tcW w:w="1260" w:type="dxa"/>
            <w:gridSpan w:val="2"/>
            <w:shd w:val="clear" w:color="auto" w:fill="auto"/>
          </w:tcPr>
          <w:p w14:paraId="14862D66" w14:textId="77777777" w:rsidR="001C38A7" w:rsidRPr="003D2DC8" w:rsidRDefault="001C38A7" w:rsidP="0099525F"/>
        </w:tc>
        <w:tc>
          <w:tcPr>
            <w:tcW w:w="2718" w:type="dxa"/>
            <w:shd w:val="clear" w:color="auto" w:fill="auto"/>
          </w:tcPr>
          <w:p w14:paraId="7A885321" w14:textId="77777777" w:rsidR="001C38A7" w:rsidRPr="003D2DC8" w:rsidRDefault="001C38A7" w:rsidP="0099525F"/>
        </w:tc>
      </w:tr>
      <w:tr w:rsidR="001C38A7" w:rsidRPr="003D2DC8" w14:paraId="10A34750" w14:textId="77777777" w:rsidTr="0099525F">
        <w:tc>
          <w:tcPr>
            <w:tcW w:w="5778" w:type="dxa"/>
            <w:tcBorders>
              <w:top w:val="single" w:sz="4" w:space="0" w:color="auto"/>
            </w:tcBorders>
            <w:shd w:val="clear" w:color="auto" w:fill="auto"/>
          </w:tcPr>
          <w:p w14:paraId="61AFE04D" w14:textId="77777777" w:rsidR="001C38A7" w:rsidRPr="003D2DC8" w:rsidRDefault="001C38A7" w:rsidP="0099525F">
            <w:r w:rsidRPr="003D2DC8">
              <w:t>Signature</w:t>
            </w:r>
          </w:p>
        </w:tc>
        <w:tc>
          <w:tcPr>
            <w:tcW w:w="1260" w:type="dxa"/>
            <w:gridSpan w:val="2"/>
            <w:shd w:val="clear" w:color="auto" w:fill="auto"/>
          </w:tcPr>
          <w:p w14:paraId="333CE083" w14:textId="77777777" w:rsidR="001C38A7" w:rsidRPr="003D2DC8" w:rsidRDefault="001C38A7" w:rsidP="0099525F"/>
        </w:tc>
        <w:tc>
          <w:tcPr>
            <w:tcW w:w="2718" w:type="dxa"/>
            <w:tcBorders>
              <w:top w:val="single" w:sz="4" w:space="0" w:color="auto"/>
            </w:tcBorders>
            <w:shd w:val="clear" w:color="auto" w:fill="auto"/>
          </w:tcPr>
          <w:p w14:paraId="417DC2B4" w14:textId="77777777" w:rsidR="001C38A7" w:rsidRPr="003D2DC8" w:rsidRDefault="001C38A7" w:rsidP="0099525F">
            <w:r w:rsidRPr="003D2DC8">
              <w:t>Date</w:t>
            </w:r>
          </w:p>
        </w:tc>
      </w:tr>
      <w:tr w:rsidR="001C38A7" w:rsidRPr="003D2DC8" w14:paraId="24C815BC" w14:textId="77777777" w:rsidTr="0099525F">
        <w:trPr>
          <w:trHeight w:val="552"/>
        </w:trPr>
        <w:tc>
          <w:tcPr>
            <w:tcW w:w="5958" w:type="dxa"/>
            <w:gridSpan w:val="2"/>
            <w:shd w:val="clear" w:color="auto" w:fill="auto"/>
            <w:vAlign w:val="bottom"/>
          </w:tcPr>
          <w:p w14:paraId="62F38C52" w14:textId="77777777" w:rsidR="001C38A7" w:rsidRPr="003D2DC8" w:rsidRDefault="001C38A7" w:rsidP="0099525F"/>
        </w:tc>
        <w:tc>
          <w:tcPr>
            <w:tcW w:w="3798" w:type="dxa"/>
            <w:gridSpan w:val="2"/>
            <w:shd w:val="clear" w:color="auto" w:fill="auto"/>
          </w:tcPr>
          <w:p w14:paraId="345B11D6" w14:textId="77777777" w:rsidR="001C38A7" w:rsidRPr="003D2DC8" w:rsidRDefault="001C38A7" w:rsidP="0099525F"/>
        </w:tc>
      </w:tr>
      <w:tr w:rsidR="001C38A7" w14:paraId="22C536CF" w14:textId="77777777" w:rsidTr="0099525F">
        <w:tc>
          <w:tcPr>
            <w:tcW w:w="5778" w:type="dxa"/>
            <w:tcBorders>
              <w:top w:val="single" w:sz="4" w:space="0" w:color="auto"/>
            </w:tcBorders>
            <w:shd w:val="clear" w:color="auto" w:fill="auto"/>
          </w:tcPr>
          <w:p w14:paraId="2AF6A2B7" w14:textId="77777777" w:rsidR="001C38A7" w:rsidRDefault="001C38A7" w:rsidP="0099525F">
            <w:r>
              <w:t>Title (position)</w:t>
            </w:r>
          </w:p>
        </w:tc>
        <w:tc>
          <w:tcPr>
            <w:tcW w:w="3978" w:type="dxa"/>
            <w:gridSpan w:val="3"/>
            <w:shd w:val="clear" w:color="auto" w:fill="auto"/>
          </w:tcPr>
          <w:p w14:paraId="52CD2304" w14:textId="77777777" w:rsidR="001C38A7" w:rsidRDefault="001C38A7" w:rsidP="0099525F"/>
        </w:tc>
      </w:tr>
    </w:tbl>
    <w:p w14:paraId="02D45B53" w14:textId="77777777" w:rsidR="001C38A7" w:rsidRPr="008079A5" w:rsidRDefault="001C38A7" w:rsidP="001C38A7">
      <w:pPr>
        <w:jc w:val="center"/>
      </w:pPr>
      <w:r w:rsidRPr="008079A5">
        <w:t>—OR—</w:t>
      </w:r>
    </w:p>
    <w:p w14:paraId="27C03481" w14:textId="77777777" w:rsidR="001C38A7" w:rsidRPr="008079A5" w:rsidRDefault="001C38A7" w:rsidP="001C38A7"/>
    <w:p w14:paraId="13AAF8EF" w14:textId="77777777" w:rsidR="001C38A7" w:rsidRPr="008079A5" w:rsidRDefault="001C38A7" w:rsidP="001C38A7">
      <w:r w:rsidRPr="008079A5">
        <w:t>NO CONTRIBUTIONS IN THE AGGREGATE TOTAL OVER TWO HUNDRED FIFTY DOLLARS ($250) WERE MADE to an applicable public official by me, a family member or representative.</w:t>
      </w:r>
    </w:p>
    <w:p w14:paraId="211C988E" w14:textId="77777777" w:rsidR="001C38A7" w:rsidRDefault="001C38A7" w:rsidP="001C38A7"/>
    <w:p w14:paraId="61154E1C" w14:textId="77777777" w:rsidR="001C38A7" w:rsidRDefault="001C38A7" w:rsidP="001C38A7"/>
    <w:tbl>
      <w:tblPr>
        <w:tblW w:w="0" w:type="auto"/>
        <w:tblLook w:val="04A0" w:firstRow="1" w:lastRow="0" w:firstColumn="1" w:lastColumn="0" w:noHBand="0" w:noVBand="1"/>
      </w:tblPr>
      <w:tblGrid>
        <w:gridCol w:w="5540"/>
        <w:gridCol w:w="260"/>
        <w:gridCol w:w="947"/>
        <w:gridCol w:w="2613"/>
      </w:tblGrid>
      <w:tr w:rsidR="001C38A7" w14:paraId="2CFE22F8" w14:textId="77777777" w:rsidTr="0099525F">
        <w:tc>
          <w:tcPr>
            <w:tcW w:w="5778" w:type="dxa"/>
            <w:shd w:val="clear" w:color="auto" w:fill="auto"/>
          </w:tcPr>
          <w:p w14:paraId="09626FCD" w14:textId="77777777" w:rsidR="001C38A7" w:rsidRDefault="001C38A7" w:rsidP="0099525F"/>
        </w:tc>
        <w:tc>
          <w:tcPr>
            <w:tcW w:w="1260" w:type="dxa"/>
            <w:gridSpan w:val="2"/>
            <w:shd w:val="clear" w:color="auto" w:fill="auto"/>
          </w:tcPr>
          <w:p w14:paraId="2067C6F8" w14:textId="77777777" w:rsidR="001C38A7" w:rsidRDefault="001C38A7" w:rsidP="0099525F"/>
        </w:tc>
        <w:tc>
          <w:tcPr>
            <w:tcW w:w="2718" w:type="dxa"/>
            <w:shd w:val="clear" w:color="auto" w:fill="auto"/>
          </w:tcPr>
          <w:p w14:paraId="4848D41C" w14:textId="77777777" w:rsidR="001C38A7" w:rsidRDefault="001C38A7" w:rsidP="0099525F"/>
        </w:tc>
      </w:tr>
      <w:tr w:rsidR="001C38A7" w14:paraId="6B056E80" w14:textId="77777777" w:rsidTr="0099525F">
        <w:tc>
          <w:tcPr>
            <w:tcW w:w="5778" w:type="dxa"/>
            <w:tcBorders>
              <w:top w:val="single" w:sz="4" w:space="0" w:color="auto"/>
            </w:tcBorders>
            <w:shd w:val="clear" w:color="auto" w:fill="auto"/>
          </w:tcPr>
          <w:p w14:paraId="2C90540B" w14:textId="77777777" w:rsidR="001C38A7" w:rsidRDefault="001C38A7" w:rsidP="0099525F">
            <w:r>
              <w:t>Signature</w:t>
            </w:r>
          </w:p>
        </w:tc>
        <w:tc>
          <w:tcPr>
            <w:tcW w:w="1260" w:type="dxa"/>
            <w:gridSpan w:val="2"/>
            <w:shd w:val="clear" w:color="auto" w:fill="auto"/>
          </w:tcPr>
          <w:p w14:paraId="37F4FC91" w14:textId="77777777" w:rsidR="001C38A7" w:rsidRDefault="001C38A7" w:rsidP="0099525F"/>
        </w:tc>
        <w:tc>
          <w:tcPr>
            <w:tcW w:w="2718" w:type="dxa"/>
            <w:tcBorders>
              <w:top w:val="single" w:sz="4" w:space="0" w:color="auto"/>
            </w:tcBorders>
            <w:shd w:val="clear" w:color="auto" w:fill="auto"/>
          </w:tcPr>
          <w:p w14:paraId="4C8A26F5" w14:textId="77777777" w:rsidR="001C38A7" w:rsidRDefault="001C38A7" w:rsidP="0099525F">
            <w:r>
              <w:t>Date</w:t>
            </w:r>
          </w:p>
        </w:tc>
      </w:tr>
      <w:tr w:rsidR="001C38A7" w14:paraId="1CB93012" w14:textId="77777777" w:rsidTr="0099525F">
        <w:trPr>
          <w:trHeight w:val="552"/>
        </w:trPr>
        <w:tc>
          <w:tcPr>
            <w:tcW w:w="6048" w:type="dxa"/>
            <w:gridSpan w:val="2"/>
            <w:shd w:val="clear" w:color="auto" w:fill="auto"/>
            <w:vAlign w:val="bottom"/>
          </w:tcPr>
          <w:p w14:paraId="4A6D1B1C" w14:textId="77777777" w:rsidR="001C38A7" w:rsidRDefault="001C38A7" w:rsidP="0099525F"/>
        </w:tc>
        <w:tc>
          <w:tcPr>
            <w:tcW w:w="3708" w:type="dxa"/>
            <w:gridSpan w:val="2"/>
            <w:shd w:val="clear" w:color="auto" w:fill="auto"/>
          </w:tcPr>
          <w:p w14:paraId="56B5EFB1" w14:textId="77777777" w:rsidR="001C38A7" w:rsidRDefault="001C38A7" w:rsidP="0099525F"/>
        </w:tc>
      </w:tr>
      <w:tr w:rsidR="001C38A7" w14:paraId="653282FD" w14:textId="77777777" w:rsidTr="0099525F">
        <w:tc>
          <w:tcPr>
            <w:tcW w:w="5778" w:type="dxa"/>
            <w:tcBorders>
              <w:top w:val="single" w:sz="4" w:space="0" w:color="auto"/>
            </w:tcBorders>
            <w:shd w:val="clear" w:color="auto" w:fill="auto"/>
          </w:tcPr>
          <w:p w14:paraId="0775E30E" w14:textId="77777777" w:rsidR="001C38A7" w:rsidRDefault="001C38A7" w:rsidP="0099525F">
            <w:r>
              <w:t>Title (position)</w:t>
            </w:r>
          </w:p>
        </w:tc>
        <w:tc>
          <w:tcPr>
            <w:tcW w:w="3978" w:type="dxa"/>
            <w:gridSpan w:val="3"/>
            <w:shd w:val="clear" w:color="auto" w:fill="auto"/>
          </w:tcPr>
          <w:p w14:paraId="5094529F" w14:textId="77777777" w:rsidR="001C38A7" w:rsidRDefault="001C38A7" w:rsidP="0099525F"/>
        </w:tc>
      </w:tr>
    </w:tbl>
    <w:p w14:paraId="5DD80CF5" w14:textId="77777777" w:rsidR="001C38A7" w:rsidRPr="008079A5" w:rsidRDefault="001C38A7" w:rsidP="001C38A7"/>
    <w:p w14:paraId="2C66C983" w14:textId="1E245801" w:rsidR="001C38A7" w:rsidRDefault="001C38A7" w:rsidP="006350C6">
      <w:pPr>
        <w:pStyle w:val="Heading1"/>
        <w:spacing w:before="0" w:after="0"/>
      </w:pPr>
      <w:r w:rsidRPr="008079A5">
        <w:rPr>
          <w:rFonts w:cs="Times New Roman"/>
        </w:rPr>
        <w:br w:type="page"/>
      </w:r>
      <w:bookmarkStart w:id="9" w:name="_Toc377565402"/>
      <w:bookmarkStart w:id="10" w:name="_Toc13037784"/>
      <w:bookmarkStart w:id="11" w:name="_Toc134526267"/>
      <w:bookmarkStart w:id="12" w:name="_Toc163490139"/>
      <w:r w:rsidRPr="008079A5">
        <w:rPr>
          <w:rFonts w:cs="Times New Roman"/>
        </w:rPr>
        <w:lastRenderedPageBreak/>
        <w:t>APPENDIX C</w:t>
      </w:r>
      <w:bookmarkStart w:id="13" w:name="_Toc13037785"/>
      <w:bookmarkStart w:id="14" w:name="_Toc134526268"/>
      <w:bookmarkEnd w:id="9"/>
      <w:bookmarkEnd w:id="10"/>
      <w:bookmarkEnd w:id="11"/>
      <w:r w:rsidR="006350C6">
        <w:rPr>
          <w:rFonts w:cs="Times New Roman"/>
        </w:rPr>
        <w:t xml:space="preserve">: </w:t>
      </w:r>
      <w:bookmarkEnd w:id="13"/>
      <w:bookmarkEnd w:id="14"/>
      <w:r w:rsidR="002E48E7">
        <w:t>TECHNICAL SPECIFICATIONS</w:t>
      </w:r>
      <w:bookmarkEnd w:id="12"/>
    </w:p>
    <w:p w14:paraId="2BC62411" w14:textId="5D43DBBF" w:rsidR="005C7124" w:rsidRPr="005C7124" w:rsidRDefault="005C7124" w:rsidP="005C7124">
      <w:pPr>
        <w:jc w:val="center"/>
        <w:rPr>
          <w:b/>
          <w:bCs/>
          <w:i/>
          <w:iCs/>
        </w:rPr>
      </w:pPr>
      <w:r w:rsidRPr="005C7124">
        <w:rPr>
          <w:b/>
          <w:bCs/>
          <w:i/>
          <w:iCs/>
        </w:rPr>
        <w:t xml:space="preserve">Fill out one Appendix C </w:t>
      </w:r>
      <w:r>
        <w:rPr>
          <w:b/>
          <w:bCs/>
          <w:i/>
          <w:iCs/>
        </w:rPr>
        <w:t>for each property</w:t>
      </w:r>
      <w:r w:rsidRPr="005C7124">
        <w:rPr>
          <w:b/>
          <w:bCs/>
          <w:i/>
          <w:iCs/>
        </w:rPr>
        <w:t>.</w:t>
      </w:r>
    </w:p>
    <w:p w14:paraId="7E4D806D" w14:textId="77777777" w:rsidR="001C38A7" w:rsidRDefault="001C38A7" w:rsidP="001C38A7">
      <w:pPr>
        <w:jc w:val="center"/>
        <w:rPr>
          <w:b/>
          <w:sz w:val="28"/>
          <w:szCs w:val="28"/>
        </w:rPr>
      </w:pPr>
    </w:p>
    <w:p w14:paraId="7AFD1846" w14:textId="1714B8FF" w:rsidR="000A042B" w:rsidRPr="00827D85" w:rsidRDefault="000A042B" w:rsidP="0009608A">
      <w:pPr>
        <w:pStyle w:val="ListParagraph"/>
        <w:numPr>
          <w:ilvl w:val="0"/>
          <w:numId w:val="25"/>
        </w:numPr>
        <w:ind w:left="360"/>
        <w:rPr>
          <w:rFonts w:cstheme="minorHAnsi"/>
          <w:b/>
          <w:bCs/>
        </w:rPr>
      </w:pPr>
      <w:bookmarkStart w:id="15" w:name="_Toc312927622"/>
      <w:bookmarkStart w:id="16" w:name="_Toc377565403"/>
      <w:bookmarkStart w:id="17" w:name="_Toc13037786"/>
      <w:r w:rsidRPr="00827D85">
        <w:rPr>
          <w:rFonts w:cstheme="minorHAnsi"/>
          <w:b/>
          <w:bCs/>
        </w:rPr>
        <w:t>Readiness</w:t>
      </w:r>
    </w:p>
    <w:p w14:paraId="071C3A34" w14:textId="02B9EF23" w:rsidR="00827D85" w:rsidRPr="00827D85" w:rsidRDefault="00827D85" w:rsidP="00827D85">
      <w:pPr>
        <w:pStyle w:val="ListParagraph"/>
        <w:ind w:left="360"/>
        <w:rPr>
          <w:rFonts w:cstheme="minorHAnsi"/>
          <w:b/>
          <w:bCs/>
          <w:i/>
          <w:iCs/>
        </w:rPr>
      </w:pPr>
      <w:r w:rsidRPr="00827D85">
        <w:rPr>
          <w:rFonts w:cstheme="minorHAnsi"/>
          <w:b/>
          <w:bCs/>
          <w:i/>
          <w:iCs/>
        </w:rPr>
        <w:t xml:space="preserve">Criteria: </w:t>
      </w:r>
      <w:r w:rsidR="009B768C">
        <w:rPr>
          <w:rFonts w:cstheme="minorHAnsi"/>
          <w:b/>
          <w:bCs/>
          <w:i/>
          <w:iCs/>
        </w:rPr>
        <w:t>Properties</w:t>
      </w:r>
      <w:r w:rsidR="00F507A0">
        <w:rPr>
          <w:rFonts w:cstheme="minorHAnsi"/>
          <w:b/>
          <w:bCs/>
          <w:i/>
          <w:iCs/>
        </w:rPr>
        <w:t xml:space="preserve"> </w:t>
      </w:r>
      <w:r w:rsidRPr="00827D85">
        <w:rPr>
          <w:rFonts w:cstheme="minorHAnsi"/>
          <w:b/>
          <w:bCs/>
          <w:i/>
          <w:iCs/>
        </w:rPr>
        <w:t xml:space="preserve">must have clear title, no </w:t>
      </w:r>
      <w:proofErr w:type="gramStart"/>
      <w:r w:rsidRPr="00827D85">
        <w:rPr>
          <w:rFonts w:cstheme="minorHAnsi"/>
          <w:b/>
          <w:bCs/>
          <w:i/>
          <w:iCs/>
        </w:rPr>
        <w:t>liens</w:t>
      </w:r>
      <w:proofErr w:type="gramEnd"/>
      <w:r w:rsidRPr="00827D85">
        <w:rPr>
          <w:rFonts w:cstheme="minorHAnsi"/>
          <w:b/>
          <w:bCs/>
          <w:i/>
          <w:iCs/>
        </w:rPr>
        <w:t xml:space="preserve">, no environmental issues which would complicate or delay </w:t>
      </w:r>
      <w:r>
        <w:rPr>
          <w:rFonts w:cstheme="minorHAnsi"/>
          <w:b/>
          <w:bCs/>
          <w:i/>
          <w:iCs/>
        </w:rPr>
        <w:t xml:space="preserve">its </w:t>
      </w:r>
      <w:r w:rsidR="00A6543B">
        <w:rPr>
          <w:rFonts w:cstheme="minorHAnsi"/>
          <w:b/>
          <w:bCs/>
          <w:i/>
          <w:iCs/>
        </w:rPr>
        <w:t>acquisition and/or renovation</w:t>
      </w:r>
      <w:r w:rsidRPr="00827D85">
        <w:rPr>
          <w:rFonts w:cstheme="minorHAnsi"/>
          <w:b/>
          <w:bCs/>
          <w:i/>
          <w:iCs/>
        </w:rPr>
        <w:t xml:space="preserve">, and must be available for </w:t>
      </w:r>
      <w:r w:rsidR="00E8294C">
        <w:rPr>
          <w:rFonts w:cstheme="minorHAnsi"/>
          <w:b/>
          <w:bCs/>
          <w:i/>
          <w:iCs/>
        </w:rPr>
        <w:t>closing</w:t>
      </w:r>
      <w:r w:rsidRPr="00827D85">
        <w:rPr>
          <w:rFonts w:cstheme="minorHAnsi"/>
          <w:b/>
          <w:bCs/>
          <w:i/>
          <w:iCs/>
        </w:rPr>
        <w:t xml:space="preserve"> </w:t>
      </w:r>
      <w:r w:rsidR="00E8294C">
        <w:rPr>
          <w:rFonts w:cstheme="minorHAnsi"/>
          <w:b/>
          <w:bCs/>
          <w:i/>
          <w:iCs/>
        </w:rPr>
        <w:t xml:space="preserve">by July 1, </w:t>
      </w:r>
      <w:proofErr w:type="gramStart"/>
      <w:r w:rsidR="00E8294C">
        <w:rPr>
          <w:rFonts w:cstheme="minorHAnsi"/>
          <w:b/>
          <w:bCs/>
          <w:i/>
          <w:iCs/>
        </w:rPr>
        <w:t>2024</w:t>
      </w:r>
      <w:proofErr w:type="gramEnd"/>
      <w:r w:rsidR="00E8294C">
        <w:rPr>
          <w:rFonts w:cstheme="minorHAnsi"/>
          <w:b/>
          <w:bCs/>
          <w:i/>
          <w:iCs/>
        </w:rPr>
        <w:t xml:space="preserve"> </w:t>
      </w:r>
      <w:r>
        <w:rPr>
          <w:rFonts w:cstheme="minorHAnsi"/>
          <w:b/>
          <w:bCs/>
          <w:i/>
          <w:iCs/>
        </w:rPr>
        <w:t>or earlier</w:t>
      </w:r>
      <w:r w:rsidRPr="00827D85">
        <w:rPr>
          <w:rFonts w:cstheme="minorHAnsi"/>
          <w:b/>
          <w:bCs/>
          <w:i/>
          <w:iCs/>
        </w:rPr>
        <w:t xml:space="preserve">. </w:t>
      </w:r>
    </w:p>
    <w:p w14:paraId="3F753E96" w14:textId="77777777" w:rsidR="000A042B" w:rsidRPr="00827D85" w:rsidRDefault="000A042B" w:rsidP="00827D85">
      <w:pPr>
        <w:rPr>
          <w:rFonts w:cstheme="minorHAnsi"/>
          <w:b/>
          <w:bCs/>
          <w:i/>
          <w:iCs/>
        </w:rPr>
      </w:pPr>
    </w:p>
    <w:p w14:paraId="06EA61A1" w14:textId="13B2DBA4" w:rsidR="00827D85" w:rsidRDefault="00827D85" w:rsidP="00827D85">
      <w:pPr>
        <w:ind w:firstLine="360"/>
        <w:rPr>
          <w:rFonts w:cstheme="minorHAnsi"/>
        </w:rPr>
      </w:pPr>
      <w:r w:rsidRPr="00827D85">
        <w:rPr>
          <w:rFonts w:cstheme="minorHAnsi"/>
        </w:rPr>
        <w:t xml:space="preserve">Answer Yes/No to the following statements: </w:t>
      </w:r>
    </w:p>
    <w:p w14:paraId="6008F787" w14:textId="77777777" w:rsidR="00827D85" w:rsidRDefault="00827D85" w:rsidP="00827D85">
      <w:pPr>
        <w:rPr>
          <w:rFonts w:cstheme="minorHAnsi"/>
        </w:rPr>
      </w:pPr>
    </w:p>
    <w:tbl>
      <w:tblPr>
        <w:tblStyle w:val="TableGrid"/>
        <w:tblW w:w="9180" w:type="dxa"/>
        <w:tblInd w:w="355" w:type="dxa"/>
        <w:tblLook w:val="04A0" w:firstRow="1" w:lastRow="0" w:firstColumn="1" w:lastColumn="0" w:noHBand="0" w:noVBand="1"/>
      </w:tblPr>
      <w:tblGrid>
        <w:gridCol w:w="4500"/>
        <w:gridCol w:w="720"/>
        <w:gridCol w:w="720"/>
        <w:gridCol w:w="3240"/>
      </w:tblGrid>
      <w:tr w:rsidR="00827D85" w14:paraId="67C4A00E" w14:textId="77777777" w:rsidTr="005055A3">
        <w:tc>
          <w:tcPr>
            <w:tcW w:w="4500" w:type="dxa"/>
            <w:shd w:val="clear" w:color="auto" w:fill="F2F2F2" w:themeFill="background1" w:themeFillShade="F2"/>
          </w:tcPr>
          <w:p w14:paraId="078B2D3D" w14:textId="77777777" w:rsidR="00827D85" w:rsidRPr="00F53EE0" w:rsidRDefault="00827D85" w:rsidP="00A5479B">
            <w:pPr>
              <w:rPr>
                <w:rFonts w:cstheme="minorHAnsi"/>
                <w:b/>
                <w:bCs/>
              </w:rPr>
            </w:pPr>
            <w:r>
              <w:rPr>
                <w:rFonts w:cstheme="minorHAnsi"/>
                <w:b/>
                <w:bCs/>
              </w:rPr>
              <w:t>Feature</w:t>
            </w:r>
          </w:p>
        </w:tc>
        <w:tc>
          <w:tcPr>
            <w:tcW w:w="720" w:type="dxa"/>
            <w:shd w:val="clear" w:color="auto" w:fill="F2F2F2" w:themeFill="background1" w:themeFillShade="F2"/>
          </w:tcPr>
          <w:p w14:paraId="015323FA" w14:textId="77777777" w:rsidR="00827D85" w:rsidRPr="00F53EE0" w:rsidRDefault="00827D85" w:rsidP="00A5479B">
            <w:pPr>
              <w:rPr>
                <w:rFonts w:cstheme="minorHAnsi"/>
                <w:b/>
                <w:bCs/>
              </w:rPr>
            </w:pPr>
            <w:r>
              <w:rPr>
                <w:rFonts w:cstheme="minorHAnsi"/>
                <w:b/>
                <w:bCs/>
              </w:rPr>
              <w:t>Yes</w:t>
            </w:r>
          </w:p>
        </w:tc>
        <w:tc>
          <w:tcPr>
            <w:tcW w:w="720" w:type="dxa"/>
            <w:shd w:val="clear" w:color="auto" w:fill="F2F2F2" w:themeFill="background1" w:themeFillShade="F2"/>
          </w:tcPr>
          <w:p w14:paraId="6D97E4BE" w14:textId="77777777" w:rsidR="00827D85" w:rsidRPr="00F53EE0" w:rsidRDefault="00827D85" w:rsidP="00A5479B">
            <w:pPr>
              <w:rPr>
                <w:rFonts w:cstheme="minorHAnsi"/>
                <w:b/>
                <w:bCs/>
              </w:rPr>
            </w:pPr>
            <w:r>
              <w:rPr>
                <w:rFonts w:cstheme="minorHAnsi"/>
                <w:b/>
                <w:bCs/>
              </w:rPr>
              <w:t>No</w:t>
            </w:r>
          </w:p>
        </w:tc>
        <w:tc>
          <w:tcPr>
            <w:tcW w:w="3240" w:type="dxa"/>
            <w:shd w:val="clear" w:color="auto" w:fill="F2F2F2" w:themeFill="background1" w:themeFillShade="F2"/>
          </w:tcPr>
          <w:p w14:paraId="772F2C55" w14:textId="770CECB5" w:rsidR="00827D85" w:rsidRDefault="00827D85" w:rsidP="00A5479B">
            <w:pPr>
              <w:rPr>
                <w:rFonts w:cstheme="minorHAnsi"/>
                <w:b/>
                <w:bCs/>
              </w:rPr>
            </w:pPr>
            <w:r>
              <w:rPr>
                <w:rFonts w:cstheme="minorHAnsi"/>
                <w:b/>
                <w:bCs/>
              </w:rPr>
              <w:t>Comments</w:t>
            </w:r>
          </w:p>
        </w:tc>
      </w:tr>
      <w:tr w:rsidR="00827D85" w14:paraId="18E24611" w14:textId="77777777" w:rsidTr="005055A3">
        <w:tc>
          <w:tcPr>
            <w:tcW w:w="4500" w:type="dxa"/>
          </w:tcPr>
          <w:p w14:paraId="7D3D1791" w14:textId="762B1000" w:rsidR="00827D85" w:rsidRDefault="005C7124" w:rsidP="00A5479B">
            <w:pPr>
              <w:rPr>
                <w:rFonts w:cstheme="minorHAnsi"/>
              </w:rPr>
            </w:pPr>
            <w:r>
              <w:rPr>
                <w:rFonts w:cstheme="minorHAnsi"/>
              </w:rPr>
              <w:t>C</w:t>
            </w:r>
            <w:r w:rsidR="00827D85">
              <w:rPr>
                <w:rFonts w:cstheme="minorHAnsi"/>
              </w:rPr>
              <w:t xml:space="preserve">lear title </w:t>
            </w:r>
          </w:p>
        </w:tc>
        <w:tc>
          <w:tcPr>
            <w:tcW w:w="720" w:type="dxa"/>
          </w:tcPr>
          <w:p w14:paraId="2BBE17C1" w14:textId="77777777" w:rsidR="00827D85" w:rsidRDefault="00827D85" w:rsidP="00A5479B">
            <w:pPr>
              <w:rPr>
                <w:rFonts w:cstheme="minorHAnsi"/>
              </w:rPr>
            </w:pPr>
          </w:p>
        </w:tc>
        <w:tc>
          <w:tcPr>
            <w:tcW w:w="720" w:type="dxa"/>
          </w:tcPr>
          <w:p w14:paraId="36A2072E" w14:textId="77777777" w:rsidR="00827D85" w:rsidRDefault="00827D85" w:rsidP="00A5479B">
            <w:pPr>
              <w:rPr>
                <w:rFonts w:cstheme="minorHAnsi"/>
              </w:rPr>
            </w:pPr>
          </w:p>
        </w:tc>
        <w:tc>
          <w:tcPr>
            <w:tcW w:w="3240" w:type="dxa"/>
          </w:tcPr>
          <w:p w14:paraId="00FA2ECE" w14:textId="77777777" w:rsidR="00827D85" w:rsidRDefault="00827D85" w:rsidP="00A5479B">
            <w:pPr>
              <w:rPr>
                <w:rFonts w:cstheme="minorHAnsi"/>
              </w:rPr>
            </w:pPr>
          </w:p>
        </w:tc>
      </w:tr>
      <w:tr w:rsidR="00827D85" w14:paraId="7FBD1BF1" w14:textId="77777777" w:rsidTr="005055A3">
        <w:tc>
          <w:tcPr>
            <w:tcW w:w="4500" w:type="dxa"/>
          </w:tcPr>
          <w:p w14:paraId="3BA6BA9E" w14:textId="2BD460F5" w:rsidR="00827D85" w:rsidRDefault="005C7124" w:rsidP="00A5479B">
            <w:pPr>
              <w:rPr>
                <w:rFonts w:cstheme="minorHAnsi"/>
              </w:rPr>
            </w:pPr>
            <w:r>
              <w:rPr>
                <w:rFonts w:cstheme="minorHAnsi"/>
              </w:rPr>
              <w:t>N</w:t>
            </w:r>
            <w:r w:rsidR="00827D85">
              <w:rPr>
                <w:rFonts w:cstheme="minorHAnsi"/>
              </w:rPr>
              <w:t xml:space="preserve">o liens </w:t>
            </w:r>
          </w:p>
        </w:tc>
        <w:tc>
          <w:tcPr>
            <w:tcW w:w="720" w:type="dxa"/>
          </w:tcPr>
          <w:p w14:paraId="06520679" w14:textId="77777777" w:rsidR="00827D85" w:rsidRDefault="00827D85" w:rsidP="00A5479B">
            <w:pPr>
              <w:rPr>
                <w:rFonts w:cstheme="minorHAnsi"/>
              </w:rPr>
            </w:pPr>
          </w:p>
        </w:tc>
        <w:tc>
          <w:tcPr>
            <w:tcW w:w="720" w:type="dxa"/>
          </w:tcPr>
          <w:p w14:paraId="13CEFB45" w14:textId="77777777" w:rsidR="00827D85" w:rsidRDefault="00827D85" w:rsidP="00A5479B">
            <w:pPr>
              <w:rPr>
                <w:rFonts w:cstheme="minorHAnsi"/>
              </w:rPr>
            </w:pPr>
          </w:p>
        </w:tc>
        <w:tc>
          <w:tcPr>
            <w:tcW w:w="3240" w:type="dxa"/>
          </w:tcPr>
          <w:p w14:paraId="068A3919" w14:textId="77777777" w:rsidR="00827D85" w:rsidRDefault="00827D85" w:rsidP="00A5479B">
            <w:pPr>
              <w:rPr>
                <w:rFonts w:cstheme="minorHAnsi"/>
              </w:rPr>
            </w:pPr>
          </w:p>
        </w:tc>
      </w:tr>
      <w:tr w:rsidR="00827D85" w14:paraId="681A662B" w14:textId="77777777" w:rsidTr="005055A3">
        <w:tc>
          <w:tcPr>
            <w:tcW w:w="4500" w:type="dxa"/>
          </w:tcPr>
          <w:p w14:paraId="14E5DEAB" w14:textId="28C12796" w:rsidR="00827D85" w:rsidRPr="00F53EE0" w:rsidRDefault="005C7124" w:rsidP="00A5479B">
            <w:pPr>
              <w:rPr>
                <w:rFonts w:cstheme="minorHAnsi"/>
                <w:i/>
                <w:iCs/>
              </w:rPr>
            </w:pPr>
            <w:r>
              <w:rPr>
                <w:rFonts w:cstheme="minorHAnsi"/>
              </w:rPr>
              <w:t>N</w:t>
            </w:r>
            <w:r w:rsidR="00827D85">
              <w:rPr>
                <w:rFonts w:cstheme="minorHAnsi"/>
              </w:rPr>
              <w:t>o environmental issues</w:t>
            </w:r>
          </w:p>
        </w:tc>
        <w:tc>
          <w:tcPr>
            <w:tcW w:w="720" w:type="dxa"/>
          </w:tcPr>
          <w:p w14:paraId="519C122C" w14:textId="77777777" w:rsidR="00827D85" w:rsidRDefault="00827D85" w:rsidP="00A5479B">
            <w:pPr>
              <w:rPr>
                <w:rFonts w:cstheme="minorHAnsi"/>
              </w:rPr>
            </w:pPr>
          </w:p>
        </w:tc>
        <w:tc>
          <w:tcPr>
            <w:tcW w:w="720" w:type="dxa"/>
          </w:tcPr>
          <w:p w14:paraId="6B7209D5" w14:textId="77777777" w:rsidR="00827D85" w:rsidRDefault="00827D85" w:rsidP="00A5479B">
            <w:pPr>
              <w:rPr>
                <w:rFonts w:cstheme="minorHAnsi"/>
              </w:rPr>
            </w:pPr>
          </w:p>
        </w:tc>
        <w:tc>
          <w:tcPr>
            <w:tcW w:w="3240" w:type="dxa"/>
          </w:tcPr>
          <w:p w14:paraId="10F02725" w14:textId="77777777" w:rsidR="00827D85" w:rsidRDefault="00827D85" w:rsidP="00A5479B">
            <w:pPr>
              <w:rPr>
                <w:rFonts w:cstheme="minorHAnsi"/>
              </w:rPr>
            </w:pPr>
          </w:p>
        </w:tc>
      </w:tr>
      <w:tr w:rsidR="00827D85" w14:paraId="2859863E" w14:textId="77777777" w:rsidTr="005055A3">
        <w:tc>
          <w:tcPr>
            <w:tcW w:w="4500" w:type="dxa"/>
          </w:tcPr>
          <w:p w14:paraId="57CE7482" w14:textId="77E49E4D" w:rsidR="00827D85" w:rsidRDefault="005C7124" w:rsidP="00A5479B">
            <w:pPr>
              <w:rPr>
                <w:rFonts w:cstheme="minorHAnsi"/>
              </w:rPr>
            </w:pPr>
            <w:r>
              <w:rPr>
                <w:rFonts w:cstheme="minorHAnsi"/>
              </w:rPr>
              <w:t>A</w:t>
            </w:r>
            <w:r w:rsidR="00827D85">
              <w:rPr>
                <w:rFonts w:cstheme="minorHAnsi"/>
              </w:rPr>
              <w:t xml:space="preserve">vailable for purchase by </w:t>
            </w:r>
            <w:r>
              <w:rPr>
                <w:rFonts w:cstheme="minorHAnsi"/>
              </w:rPr>
              <w:t>July</w:t>
            </w:r>
            <w:r w:rsidR="00827D85">
              <w:rPr>
                <w:rFonts w:cstheme="minorHAnsi"/>
              </w:rPr>
              <w:t xml:space="preserve"> 2024 </w:t>
            </w:r>
          </w:p>
        </w:tc>
        <w:tc>
          <w:tcPr>
            <w:tcW w:w="720" w:type="dxa"/>
          </w:tcPr>
          <w:p w14:paraId="265886DB" w14:textId="77777777" w:rsidR="00827D85" w:rsidRDefault="00827D85" w:rsidP="00A5479B">
            <w:pPr>
              <w:rPr>
                <w:rFonts w:cstheme="minorHAnsi"/>
              </w:rPr>
            </w:pPr>
          </w:p>
        </w:tc>
        <w:tc>
          <w:tcPr>
            <w:tcW w:w="720" w:type="dxa"/>
          </w:tcPr>
          <w:p w14:paraId="2D3A3B0E" w14:textId="77777777" w:rsidR="00827D85" w:rsidRDefault="00827D85" w:rsidP="00A5479B">
            <w:pPr>
              <w:rPr>
                <w:rFonts w:cstheme="minorHAnsi"/>
              </w:rPr>
            </w:pPr>
          </w:p>
        </w:tc>
        <w:tc>
          <w:tcPr>
            <w:tcW w:w="3240" w:type="dxa"/>
          </w:tcPr>
          <w:p w14:paraId="2DF8441B" w14:textId="77777777" w:rsidR="00827D85" w:rsidRDefault="00827D85" w:rsidP="00A5479B">
            <w:pPr>
              <w:rPr>
                <w:rFonts w:cstheme="minorHAnsi"/>
              </w:rPr>
            </w:pPr>
          </w:p>
        </w:tc>
      </w:tr>
    </w:tbl>
    <w:p w14:paraId="344000E6" w14:textId="77777777" w:rsidR="000A042B" w:rsidRPr="00827D85" w:rsidRDefault="000A042B" w:rsidP="000A042B">
      <w:pPr>
        <w:pStyle w:val="ListParagraph"/>
        <w:rPr>
          <w:rFonts w:cstheme="minorHAnsi"/>
        </w:rPr>
      </w:pPr>
    </w:p>
    <w:p w14:paraId="737B1B62" w14:textId="2F31742E" w:rsidR="0095161C" w:rsidRPr="00F53EE0" w:rsidRDefault="0095161C" w:rsidP="0009608A">
      <w:pPr>
        <w:pStyle w:val="ListParagraph"/>
        <w:numPr>
          <w:ilvl w:val="0"/>
          <w:numId w:val="25"/>
        </w:numPr>
        <w:spacing w:line="259" w:lineRule="auto"/>
        <w:ind w:left="360"/>
        <w:rPr>
          <w:rFonts w:cstheme="minorHAnsi"/>
          <w:b/>
          <w:bCs/>
        </w:rPr>
      </w:pPr>
      <w:r w:rsidRPr="00F53EE0">
        <w:rPr>
          <w:rFonts w:cstheme="minorHAnsi"/>
          <w:b/>
          <w:bCs/>
        </w:rPr>
        <w:t>Location</w:t>
      </w:r>
    </w:p>
    <w:p w14:paraId="54D662A1" w14:textId="17AC7943" w:rsidR="0095161C" w:rsidRPr="00A6543B" w:rsidRDefault="0095161C" w:rsidP="00A6543B">
      <w:pPr>
        <w:pStyle w:val="PlainText"/>
        <w:ind w:left="360" w:right="450"/>
        <w:rPr>
          <w:rFonts w:ascii="Times New Roman" w:hAnsi="Times New Roman" w:cs="Times New Roman"/>
          <w:b/>
          <w:bCs/>
          <w:i/>
          <w:iCs/>
          <w:sz w:val="24"/>
          <w:szCs w:val="24"/>
        </w:rPr>
      </w:pPr>
      <w:r w:rsidRPr="00A6543B">
        <w:rPr>
          <w:rFonts w:ascii="Times New Roman" w:hAnsi="Times New Roman" w:cs="Times New Roman"/>
          <w:b/>
          <w:bCs/>
          <w:i/>
          <w:iCs/>
          <w:sz w:val="24"/>
          <w:szCs w:val="24"/>
        </w:rPr>
        <w:t xml:space="preserve">Criteria: </w:t>
      </w:r>
      <w:r w:rsidR="00E8294C" w:rsidRPr="00A6543B">
        <w:rPr>
          <w:rFonts w:ascii="Times New Roman" w:hAnsi="Times New Roman" w:cs="Times New Roman"/>
          <w:b/>
          <w:bCs/>
          <w:i/>
          <w:iCs/>
          <w:sz w:val="24"/>
          <w:szCs w:val="24"/>
        </w:rPr>
        <w:t xml:space="preserve">Properties must </w:t>
      </w:r>
      <w:proofErr w:type="gramStart"/>
      <w:r w:rsidR="00E8294C" w:rsidRPr="00A6543B">
        <w:rPr>
          <w:rFonts w:ascii="Times New Roman" w:hAnsi="Times New Roman" w:cs="Times New Roman"/>
          <w:b/>
          <w:bCs/>
          <w:i/>
          <w:iCs/>
          <w:sz w:val="24"/>
          <w:szCs w:val="24"/>
        </w:rPr>
        <w:t>be</w:t>
      </w:r>
      <w:r w:rsidR="00A6543B" w:rsidRPr="00A6543B">
        <w:rPr>
          <w:rFonts w:ascii="Times New Roman" w:hAnsi="Times New Roman" w:cs="Times New Roman"/>
          <w:b/>
          <w:bCs/>
          <w:i/>
          <w:iCs/>
          <w:sz w:val="24"/>
          <w:szCs w:val="24"/>
        </w:rPr>
        <w:t xml:space="preserve"> located </w:t>
      </w:r>
      <w:r w:rsidR="00E8294C" w:rsidRPr="00A6543B">
        <w:rPr>
          <w:rFonts w:ascii="Times New Roman" w:hAnsi="Times New Roman" w:cs="Times New Roman"/>
          <w:b/>
          <w:bCs/>
          <w:i/>
          <w:iCs/>
          <w:sz w:val="24"/>
          <w:szCs w:val="24"/>
        </w:rPr>
        <w:t>in</w:t>
      </w:r>
      <w:proofErr w:type="gramEnd"/>
      <w:r w:rsidR="00E8294C" w:rsidRPr="00A6543B">
        <w:rPr>
          <w:rFonts w:ascii="Times New Roman" w:hAnsi="Times New Roman" w:cs="Times New Roman"/>
          <w:b/>
          <w:bCs/>
          <w:i/>
          <w:iCs/>
          <w:sz w:val="24"/>
          <w:szCs w:val="24"/>
        </w:rPr>
        <w:t xml:space="preserve"> </w:t>
      </w:r>
      <w:r w:rsidR="00A6543B" w:rsidRPr="00A6543B">
        <w:rPr>
          <w:rFonts w:ascii="Times New Roman" w:hAnsi="Times New Roman" w:cs="Times New Roman"/>
          <w:b/>
          <w:bCs/>
          <w:i/>
          <w:iCs/>
          <w:sz w:val="24"/>
          <w:szCs w:val="24"/>
        </w:rPr>
        <w:t xml:space="preserve">or close to the municipalities of </w:t>
      </w:r>
      <w:r w:rsidR="00E8294C" w:rsidRPr="00A6543B">
        <w:rPr>
          <w:rFonts w:ascii="Times New Roman" w:hAnsi="Times New Roman" w:cs="Times New Roman"/>
          <w:b/>
          <w:bCs/>
          <w:i/>
          <w:iCs/>
          <w:sz w:val="24"/>
          <w:szCs w:val="24"/>
        </w:rPr>
        <w:t xml:space="preserve">Santa Fe, Espanola, Taos, Las Vegas or Raton, NM. Properties should be close to public transit and/or within a walking distance of one mile </w:t>
      </w:r>
      <w:r w:rsidR="00A6543B" w:rsidRPr="00A6543B">
        <w:rPr>
          <w:rFonts w:ascii="Times New Roman" w:hAnsi="Times New Roman" w:cs="Times New Roman"/>
          <w:b/>
          <w:bCs/>
          <w:i/>
          <w:iCs/>
          <w:sz w:val="24"/>
          <w:szCs w:val="24"/>
        </w:rPr>
        <w:t xml:space="preserve">to </w:t>
      </w:r>
      <w:r w:rsidR="00E8294C" w:rsidRPr="00A6543B">
        <w:rPr>
          <w:rFonts w:ascii="Times New Roman" w:hAnsi="Times New Roman" w:cs="Times New Roman"/>
          <w:b/>
          <w:bCs/>
          <w:i/>
          <w:iCs/>
          <w:sz w:val="24"/>
          <w:szCs w:val="24"/>
        </w:rPr>
        <w:t xml:space="preserve">services. </w:t>
      </w:r>
    </w:p>
    <w:p w14:paraId="3F92A736" w14:textId="77777777" w:rsidR="0095161C" w:rsidRDefault="0095161C" w:rsidP="0095161C">
      <w:pPr>
        <w:rPr>
          <w:rFonts w:cstheme="minorHAnsi"/>
          <w:i/>
          <w:iCs/>
        </w:rPr>
      </w:pPr>
    </w:p>
    <w:p w14:paraId="0E021D6B" w14:textId="67E3B6A3" w:rsidR="00580D36" w:rsidRPr="00580D36" w:rsidRDefault="00580D36" w:rsidP="00580D36">
      <w:pPr>
        <w:ind w:firstLine="360"/>
        <w:rPr>
          <w:rFonts w:cstheme="minorHAnsi"/>
        </w:rPr>
      </w:pPr>
      <w:r w:rsidRPr="00580D36">
        <w:rPr>
          <w:rFonts w:cstheme="minorHAnsi"/>
        </w:rPr>
        <w:t xml:space="preserve">Please provide the following: </w:t>
      </w:r>
    </w:p>
    <w:p w14:paraId="3F0636D9" w14:textId="6F481933" w:rsidR="00A6543B" w:rsidRDefault="00A6543B" w:rsidP="0009608A">
      <w:pPr>
        <w:pStyle w:val="ListParagraph"/>
        <w:numPr>
          <w:ilvl w:val="0"/>
          <w:numId w:val="22"/>
        </w:numPr>
        <w:spacing w:after="160" w:line="259" w:lineRule="auto"/>
        <w:rPr>
          <w:rFonts w:cstheme="minorHAnsi"/>
        </w:rPr>
      </w:pPr>
      <w:r>
        <w:rPr>
          <w:rFonts w:cstheme="minorHAnsi"/>
        </w:rPr>
        <w:t>Address of the property proposed for acquisition and/or renovation.</w:t>
      </w:r>
    </w:p>
    <w:p w14:paraId="7334EC08" w14:textId="77777777" w:rsidR="00A6543B" w:rsidRDefault="00A6543B" w:rsidP="00A6543B">
      <w:pPr>
        <w:pStyle w:val="ListParagraph"/>
        <w:spacing w:after="160" w:line="259" w:lineRule="auto"/>
        <w:rPr>
          <w:rFonts w:cstheme="minorHAnsi"/>
        </w:rPr>
      </w:pPr>
    </w:p>
    <w:p w14:paraId="2F3C0DB3" w14:textId="4EB43A7F" w:rsidR="00E8294C" w:rsidRDefault="00E8294C" w:rsidP="0009608A">
      <w:pPr>
        <w:pStyle w:val="ListParagraph"/>
        <w:numPr>
          <w:ilvl w:val="0"/>
          <w:numId w:val="22"/>
        </w:numPr>
        <w:spacing w:after="160" w:line="259" w:lineRule="auto"/>
        <w:rPr>
          <w:rFonts w:cstheme="minorHAnsi"/>
        </w:rPr>
      </w:pPr>
      <w:r>
        <w:rPr>
          <w:rFonts w:cstheme="minorHAnsi"/>
        </w:rPr>
        <w:t>Address of closest bus stop or comparable public transit location</w:t>
      </w:r>
      <w:r w:rsidR="005C7124">
        <w:rPr>
          <w:rFonts w:cstheme="minorHAnsi"/>
        </w:rPr>
        <w:t>.</w:t>
      </w:r>
    </w:p>
    <w:p w14:paraId="7318EE36" w14:textId="77777777" w:rsidR="00AF747F" w:rsidRDefault="00AF747F" w:rsidP="00AF747F">
      <w:pPr>
        <w:pStyle w:val="ListParagraph"/>
        <w:spacing w:after="160" w:line="259" w:lineRule="auto"/>
        <w:rPr>
          <w:rFonts w:cstheme="minorHAnsi"/>
        </w:rPr>
      </w:pPr>
    </w:p>
    <w:p w14:paraId="2AE0D19A" w14:textId="504FDD33" w:rsidR="00E8294C" w:rsidRDefault="00580D36" w:rsidP="0009608A">
      <w:pPr>
        <w:pStyle w:val="ListParagraph"/>
        <w:numPr>
          <w:ilvl w:val="0"/>
          <w:numId w:val="22"/>
        </w:numPr>
        <w:spacing w:after="160" w:line="259" w:lineRule="auto"/>
        <w:rPr>
          <w:rFonts w:cstheme="minorHAnsi"/>
        </w:rPr>
      </w:pPr>
      <w:r>
        <w:rPr>
          <w:rFonts w:cstheme="minorHAnsi"/>
        </w:rPr>
        <w:t>List of</w:t>
      </w:r>
      <w:r w:rsidR="00E8294C">
        <w:rPr>
          <w:rFonts w:cstheme="minorHAnsi"/>
        </w:rPr>
        <w:t xml:space="preserve"> </w:t>
      </w:r>
      <w:r w:rsidR="00A6543B">
        <w:rPr>
          <w:rFonts w:cstheme="minorHAnsi"/>
        </w:rPr>
        <w:t xml:space="preserve">services </w:t>
      </w:r>
      <w:r w:rsidR="00E8294C">
        <w:rPr>
          <w:rFonts w:cstheme="minorHAnsi"/>
        </w:rPr>
        <w:t xml:space="preserve">that are available within a one-mile radius of the property. This includes medical </w:t>
      </w:r>
      <w:proofErr w:type="gramStart"/>
      <w:r w:rsidR="00E8294C">
        <w:rPr>
          <w:rFonts w:cstheme="minorHAnsi"/>
        </w:rPr>
        <w:t>office</w:t>
      </w:r>
      <w:r w:rsidR="00A6543B">
        <w:rPr>
          <w:rFonts w:cstheme="minorHAnsi"/>
        </w:rPr>
        <w:t>d</w:t>
      </w:r>
      <w:proofErr w:type="gramEnd"/>
      <w:r w:rsidR="00E8294C">
        <w:rPr>
          <w:rFonts w:cstheme="minorHAnsi"/>
        </w:rPr>
        <w:t xml:space="preserve">, grocery stores, pharmacies, etc. </w:t>
      </w:r>
    </w:p>
    <w:p w14:paraId="6849D61F" w14:textId="77777777" w:rsidR="00AF747F" w:rsidRDefault="00AF747F" w:rsidP="00AF747F">
      <w:pPr>
        <w:pStyle w:val="ListParagraph"/>
        <w:spacing w:after="160" w:line="259" w:lineRule="auto"/>
        <w:rPr>
          <w:rFonts w:cstheme="minorHAnsi"/>
        </w:rPr>
      </w:pPr>
    </w:p>
    <w:p w14:paraId="21CEAE89" w14:textId="3C21B75E" w:rsidR="00F507A0" w:rsidRPr="00E8294C" w:rsidRDefault="00F507A0" w:rsidP="0009608A">
      <w:pPr>
        <w:pStyle w:val="ListParagraph"/>
        <w:numPr>
          <w:ilvl w:val="0"/>
          <w:numId w:val="22"/>
        </w:numPr>
        <w:spacing w:after="160" w:line="259" w:lineRule="auto"/>
        <w:rPr>
          <w:rFonts w:cstheme="minorHAnsi"/>
        </w:rPr>
      </w:pPr>
      <w:r>
        <w:rPr>
          <w:rFonts w:cstheme="minorHAnsi"/>
        </w:rPr>
        <w:t xml:space="preserve">If the property </w:t>
      </w:r>
      <w:r w:rsidR="005C7124">
        <w:rPr>
          <w:rFonts w:cstheme="minorHAnsi"/>
        </w:rPr>
        <w:t>does</w:t>
      </w:r>
      <w:r>
        <w:rPr>
          <w:rFonts w:cstheme="minorHAnsi"/>
        </w:rPr>
        <w:t xml:space="preserve"> no</w:t>
      </w:r>
      <w:r w:rsidR="005C7124">
        <w:rPr>
          <w:rFonts w:cstheme="minorHAnsi"/>
        </w:rPr>
        <w:t>t</w:t>
      </w:r>
      <w:r>
        <w:rPr>
          <w:rFonts w:cstheme="minorHAnsi"/>
        </w:rPr>
        <w:t xml:space="preserve"> meet </w:t>
      </w:r>
      <w:r w:rsidR="00A6543B">
        <w:rPr>
          <w:rFonts w:cstheme="minorHAnsi"/>
        </w:rPr>
        <w:t>B</w:t>
      </w:r>
      <w:r>
        <w:rPr>
          <w:rFonts w:cstheme="minorHAnsi"/>
        </w:rPr>
        <w:t xml:space="preserve"> or </w:t>
      </w:r>
      <w:r w:rsidR="00A6543B">
        <w:rPr>
          <w:rFonts w:cstheme="minorHAnsi"/>
        </w:rPr>
        <w:t>C</w:t>
      </w:r>
      <w:r>
        <w:rPr>
          <w:rFonts w:cstheme="minorHAnsi"/>
        </w:rPr>
        <w:t xml:space="preserve">, what is the Offeror’s plan to provide transportation services at or near the property location? </w:t>
      </w:r>
    </w:p>
    <w:p w14:paraId="70ACE521" w14:textId="77777777" w:rsidR="005055A3" w:rsidRDefault="005055A3" w:rsidP="005055A3">
      <w:pPr>
        <w:pStyle w:val="ListParagraph"/>
        <w:spacing w:after="160" w:line="259" w:lineRule="auto"/>
        <w:rPr>
          <w:rFonts w:cstheme="minorHAnsi"/>
        </w:rPr>
      </w:pPr>
    </w:p>
    <w:p w14:paraId="27C2ED0D" w14:textId="74FE4CF4" w:rsidR="00F507A0" w:rsidRDefault="008F7522" w:rsidP="0009608A">
      <w:pPr>
        <w:pStyle w:val="ListParagraph"/>
        <w:numPr>
          <w:ilvl w:val="0"/>
          <w:numId w:val="25"/>
        </w:numPr>
        <w:spacing w:after="160" w:line="259" w:lineRule="auto"/>
        <w:ind w:left="360"/>
        <w:rPr>
          <w:rFonts w:cstheme="minorHAnsi"/>
          <w:b/>
          <w:bCs/>
        </w:rPr>
      </w:pPr>
      <w:r>
        <w:rPr>
          <w:rFonts w:cstheme="minorHAnsi"/>
          <w:b/>
          <w:bCs/>
        </w:rPr>
        <w:t>Occupancy</w:t>
      </w:r>
    </w:p>
    <w:p w14:paraId="6531A64D" w14:textId="012F4344" w:rsidR="00F507A0" w:rsidRDefault="00F507A0" w:rsidP="00F507A0">
      <w:pPr>
        <w:pStyle w:val="ListParagraph"/>
        <w:spacing w:after="160" w:line="259" w:lineRule="auto"/>
        <w:ind w:left="360"/>
        <w:rPr>
          <w:rFonts w:cstheme="minorHAnsi"/>
          <w:b/>
          <w:bCs/>
          <w:i/>
          <w:iCs/>
        </w:rPr>
      </w:pPr>
      <w:r w:rsidRPr="00F507A0">
        <w:rPr>
          <w:rFonts w:cstheme="minorHAnsi"/>
          <w:b/>
          <w:bCs/>
          <w:i/>
          <w:iCs/>
        </w:rPr>
        <w:t xml:space="preserve">Criteria: </w:t>
      </w:r>
      <w:r w:rsidR="008F7522">
        <w:rPr>
          <w:rFonts w:cstheme="minorHAnsi"/>
          <w:b/>
          <w:bCs/>
          <w:i/>
          <w:iCs/>
        </w:rPr>
        <w:t xml:space="preserve">Properties should be configured to serve at least five individuals. Therefore, properties </w:t>
      </w:r>
      <w:r>
        <w:rPr>
          <w:rFonts w:cstheme="minorHAnsi"/>
          <w:b/>
          <w:bCs/>
          <w:i/>
          <w:iCs/>
        </w:rPr>
        <w:t>should consist of at</w:t>
      </w:r>
      <w:r w:rsidRPr="00F507A0">
        <w:rPr>
          <w:rFonts w:cstheme="minorHAnsi"/>
          <w:b/>
          <w:bCs/>
          <w:i/>
          <w:iCs/>
        </w:rPr>
        <w:t xml:space="preserve"> least five independent dwelling units complete with </w:t>
      </w:r>
      <w:r w:rsidR="008F7522">
        <w:rPr>
          <w:rFonts w:cstheme="minorHAnsi"/>
          <w:b/>
          <w:bCs/>
          <w:i/>
          <w:iCs/>
        </w:rPr>
        <w:t xml:space="preserve">one bathroom and one </w:t>
      </w:r>
      <w:r w:rsidRPr="00F507A0">
        <w:rPr>
          <w:rFonts w:cstheme="minorHAnsi"/>
          <w:b/>
          <w:bCs/>
          <w:i/>
          <w:iCs/>
        </w:rPr>
        <w:t>kitchen or kitchenett</w:t>
      </w:r>
      <w:r w:rsidR="001C21AC">
        <w:rPr>
          <w:rFonts w:cstheme="minorHAnsi"/>
          <w:b/>
          <w:bCs/>
          <w:i/>
          <w:iCs/>
        </w:rPr>
        <w:t>e</w:t>
      </w:r>
      <w:r w:rsidR="008F7522">
        <w:rPr>
          <w:rFonts w:cstheme="minorHAnsi"/>
          <w:b/>
          <w:bCs/>
          <w:i/>
          <w:iCs/>
        </w:rPr>
        <w:t xml:space="preserve"> per unit</w:t>
      </w:r>
      <w:r w:rsidRPr="00F507A0">
        <w:rPr>
          <w:rFonts w:cstheme="minorHAnsi"/>
          <w:b/>
          <w:bCs/>
          <w:i/>
          <w:iCs/>
        </w:rPr>
        <w:t>, OR five bedrooms with one or more</w:t>
      </w:r>
      <w:r>
        <w:rPr>
          <w:rFonts w:cstheme="minorHAnsi"/>
          <w:b/>
          <w:bCs/>
          <w:i/>
          <w:iCs/>
        </w:rPr>
        <w:t xml:space="preserve"> shared</w:t>
      </w:r>
      <w:r w:rsidRPr="00F507A0">
        <w:rPr>
          <w:rFonts w:cstheme="minorHAnsi"/>
          <w:b/>
          <w:bCs/>
          <w:i/>
          <w:iCs/>
        </w:rPr>
        <w:t xml:space="preserve"> living areas and two or more </w:t>
      </w:r>
      <w:r>
        <w:rPr>
          <w:rFonts w:cstheme="minorHAnsi"/>
          <w:b/>
          <w:bCs/>
          <w:i/>
          <w:iCs/>
        </w:rPr>
        <w:t xml:space="preserve">shared </w:t>
      </w:r>
      <w:r w:rsidRPr="00F507A0">
        <w:rPr>
          <w:rFonts w:cstheme="minorHAnsi"/>
          <w:b/>
          <w:bCs/>
          <w:i/>
          <w:iCs/>
        </w:rPr>
        <w:t>bathrooms, configured for independent living situations</w:t>
      </w:r>
      <w:r w:rsidR="008F7522">
        <w:rPr>
          <w:rFonts w:cstheme="minorHAnsi"/>
          <w:b/>
          <w:bCs/>
          <w:i/>
          <w:iCs/>
        </w:rPr>
        <w:t xml:space="preserve"> to the degree possible</w:t>
      </w:r>
      <w:r w:rsidRPr="00F507A0">
        <w:rPr>
          <w:rFonts w:cstheme="minorHAnsi"/>
          <w:b/>
          <w:bCs/>
          <w:i/>
          <w:iCs/>
        </w:rPr>
        <w:t xml:space="preserve">. </w:t>
      </w:r>
    </w:p>
    <w:p w14:paraId="68BAAD9A" w14:textId="77777777" w:rsidR="008F7522" w:rsidRDefault="008F7522" w:rsidP="00F507A0">
      <w:pPr>
        <w:pStyle w:val="ListParagraph"/>
        <w:spacing w:after="160" w:line="259" w:lineRule="auto"/>
        <w:ind w:left="360"/>
        <w:rPr>
          <w:rFonts w:cstheme="minorHAnsi"/>
          <w:b/>
          <w:bCs/>
          <w:i/>
          <w:iCs/>
        </w:rPr>
      </w:pPr>
    </w:p>
    <w:p w14:paraId="6EF2792F" w14:textId="5D38E373" w:rsidR="008F7522" w:rsidRPr="00F507A0" w:rsidRDefault="008F7522" w:rsidP="00F507A0">
      <w:pPr>
        <w:pStyle w:val="ListParagraph"/>
        <w:spacing w:after="160" w:line="259" w:lineRule="auto"/>
        <w:ind w:left="360"/>
        <w:rPr>
          <w:rFonts w:cstheme="minorHAnsi"/>
          <w:b/>
          <w:bCs/>
          <w:i/>
          <w:iCs/>
        </w:rPr>
      </w:pPr>
      <w:r>
        <w:rPr>
          <w:rFonts w:cstheme="minorHAnsi"/>
          <w:b/>
          <w:bCs/>
          <w:i/>
          <w:iCs/>
        </w:rPr>
        <w:t xml:space="preserve">At its discretion, NCNMEDD may consider properties that will house less than five individuals; however, the total cost per dwelling unit or per bedroom with shared facilities should not exceed $100,000.00. </w:t>
      </w:r>
    </w:p>
    <w:p w14:paraId="63A88B60" w14:textId="77777777" w:rsidR="00F507A0" w:rsidRDefault="00F507A0" w:rsidP="00F507A0">
      <w:pPr>
        <w:pStyle w:val="ListParagraph"/>
        <w:spacing w:after="160" w:line="259" w:lineRule="auto"/>
        <w:ind w:left="360"/>
        <w:rPr>
          <w:rFonts w:cstheme="minorHAnsi"/>
          <w:b/>
          <w:bCs/>
        </w:rPr>
      </w:pPr>
    </w:p>
    <w:p w14:paraId="12583059" w14:textId="4B7FC27B" w:rsidR="00AF747F" w:rsidRPr="00AF747F" w:rsidRDefault="00AF747F" w:rsidP="00F507A0">
      <w:pPr>
        <w:pStyle w:val="ListParagraph"/>
        <w:spacing w:after="160" w:line="259" w:lineRule="auto"/>
        <w:ind w:left="360"/>
        <w:rPr>
          <w:rFonts w:cstheme="minorHAnsi"/>
          <w:u w:val="single"/>
        </w:rPr>
      </w:pPr>
      <w:r w:rsidRPr="00AF747F">
        <w:rPr>
          <w:rFonts w:cstheme="minorHAnsi"/>
          <w:u w:val="single"/>
        </w:rPr>
        <w:t xml:space="preserve">Please </w:t>
      </w:r>
      <w:r w:rsidR="00A6543B">
        <w:rPr>
          <w:rFonts w:cstheme="minorHAnsi"/>
          <w:u w:val="single"/>
        </w:rPr>
        <w:t>attach</w:t>
      </w:r>
      <w:r w:rsidRPr="00AF747F">
        <w:rPr>
          <w:rFonts w:cstheme="minorHAnsi"/>
          <w:u w:val="single"/>
        </w:rPr>
        <w:t xml:space="preserve"> the following</w:t>
      </w:r>
      <w:r w:rsidR="00A6543B">
        <w:rPr>
          <w:rFonts w:cstheme="minorHAnsi"/>
          <w:u w:val="single"/>
        </w:rPr>
        <w:t xml:space="preserve"> Supporting Documentation</w:t>
      </w:r>
      <w:r w:rsidRPr="00AF747F">
        <w:rPr>
          <w:rFonts w:cstheme="minorHAnsi"/>
          <w:u w:val="single"/>
        </w:rPr>
        <w:t xml:space="preserve">: </w:t>
      </w:r>
    </w:p>
    <w:p w14:paraId="78463ECA" w14:textId="714185A7" w:rsidR="00F507A0" w:rsidRDefault="00A6543B" w:rsidP="0009608A">
      <w:pPr>
        <w:pStyle w:val="ListParagraph"/>
        <w:numPr>
          <w:ilvl w:val="0"/>
          <w:numId w:val="23"/>
        </w:numPr>
        <w:spacing w:after="160" w:line="259" w:lineRule="auto"/>
        <w:rPr>
          <w:rFonts w:cstheme="minorHAnsi"/>
        </w:rPr>
      </w:pPr>
      <w:r>
        <w:rPr>
          <w:rFonts w:cstheme="minorHAnsi"/>
        </w:rPr>
        <w:t>F</w:t>
      </w:r>
      <w:r w:rsidR="00F507A0" w:rsidRPr="00580D36">
        <w:rPr>
          <w:rFonts w:cstheme="minorHAnsi"/>
        </w:rPr>
        <w:t xml:space="preserve">loor plan showing </w:t>
      </w:r>
      <w:r w:rsidR="00580D36" w:rsidRPr="00580D36">
        <w:rPr>
          <w:rFonts w:cstheme="minorHAnsi"/>
        </w:rPr>
        <w:t>rooms</w:t>
      </w:r>
      <w:r w:rsidR="00F507A0" w:rsidRPr="00580D36">
        <w:rPr>
          <w:rFonts w:cstheme="minorHAnsi"/>
        </w:rPr>
        <w:t xml:space="preserve"> and dimensions</w:t>
      </w:r>
    </w:p>
    <w:p w14:paraId="2C0E4648" w14:textId="77777777" w:rsidR="00847368" w:rsidRPr="00580D36" w:rsidRDefault="00847368" w:rsidP="00847368">
      <w:pPr>
        <w:pStyle w:val="ListParagraph"/>
        <w:spacing w:after="160" w:line="259" w:lineRule="auto"/>
        <w:rPr>
          <w:rFonts w:cstheme="minorHAnsi"/>
        </w:rPr>
      </w:pPr>
    </w:p>
    <w:p w14:paraId="5E3DA3DD" w14:textId="002D46C0" w:rsidR="00580D36" w:rsidRPr="00A6543B" w:rsidRDefault="00580D36" w:rsidP="00A6543B">
      <w:pPr>
        <w:pStyle w:val="ListParagraph"/>
        <w:numPr>
          <w:ilvl w:val="0"/>
          <w:numId w:val="23"/>
        </w:numPr>
        <w:spacing w:after="160" w:line="259" w:lineRule="auto"/>
        <w:rPr>
          <w:rFonts w:cstheme="minorHAnsi"/>
        </w:rPr>
      </w:pPr>
      <w:r w:rsidRPr="00580D36">
        <w:rPr>
          <w:rFonts w:cstheme="minorHAnsi"/>
        </w:rPr>
        <w:t>If modifications are needed to create five bedrooms and one or more living areas and/or two or more bathrooms, provid</w:t>
      </w:r>
      <w:r w:rsidR="00A6543B">
        <w:rPr>
          <w:rFonts w:cstheme="minorHAnsi"/>
        </w:rPr>
        <w:t>e p</w:t>
      </w:r>
      <w:r w:rsidRPr="00A6543B">
        <w:rPr>
          <w:rFonts w:cstheme="minorHAnsi"/>
        </w:rPr>
        <w:t xml:space="preserve">roposed floor plan/s showing the intended layout/s, with rooms and dimensions labeled. </w:t>
      </w:r>
    </w:p>
    <w:p w14:paraId="6F350D70" w14:textId="77777777" w:rsidR="00A6543B" w:rsidRDefault="00A6543B" w:rsidP="00A6543B">
      <w:pPr>
        <w:pStyle w:val="ListParagraph"/>
        <w:spacing w:after="160" w:line="259" w:lineRule="auto"/>
        <w:ind w:left="990"/>
        <w:rPr>
          <w:rFonts w:cstheme="minorHAnsi"/>
        </w:rPr>
      </w:pPr>
    </w:p>
    <w:p w14:paraId="7DC43245" w14:textId="787C0118" w:rsidR="00580D36" w:rsidRPr="00AF747F" w:rsidRDefault="00A6543B" w:rsidP="00A6543B">
      <w:pPr>
        <w:pStyle w:val="ListParagraph"/>
        <w:spacing w:after="160" w:line="259" w:lineRule="auto"/>
        <w:rPr>
          <w:rFonts w:cstheme="minorHAnsi"/>
        </w:rPr>
      </w:pPr>
      <w:r>
        <w:rPr>
          <w:rFonts w:cstheme="minorHAnsi"/>
        </w:rPr>
        <w:t xml:space="preserve">Note: </w:t>
      </w:r>
      <w:r w:rsidR="009B768C">
        <w:rPr>
          <w:rFonts w:cstheme="minorHAnsi"/>
        </w:rPr>
        <w:t>C</w:t>
      </w:r>
      <w:r w:rsidR="00580D36" w:rsidRPr="00AF747F">
        <w:rPr>
          <w:rFonts w:cstheme="minorHAnsi"/>
        </w:rPr>
        <w:t xml:space="preserve">ost </w:t>
      </w:r>
      <w:r>
        <w:rPr>
          <w:rFonts w:cstheme="minorHAnsi"/>
        </w:rPr>
        <w:t>estimate/s</w:t>
      </w:r>
      <w:r w:rsidR="00580D36" w:rsidRPr="00AF747F">
        <w:rPr>
          <w:rFonts w:cstheme="minorHAnsi"/>
        </w:rPr>
        <w:t xml:space="preserve"> of the required modifications </w:t>
      </w:r>
      <w:r w:rsidR="009B768C">
        <w:rPr>
          <w:rFonts w:cstheme="minorHAnsi"/>
        </w:rPr>
        <w:t xml:space="preserve">must be included </w:t>
      </w:r>
      <w:r w:rsidR="00580D36" w:rsidRPr="00AF747F">
        <w:rPr>
          <w:rFonts w:cstheme="minorHAnsi"/>
        </w:rPr>
        <w:t xml:space="preserve">in </w:t>
      </w:r>
      <w:r w:rsidR="0009608A">
        <w:rPr>
          <w:rFonts w:cstheme="minorHAnsi"/>
        </w:rPr>
        <w:t>APPENDIX</w:t>
      </w:r>
      <w:r w:rsidR="00AF747F" w:rsidRPr="00AF747F">
        <w:rPr>
          <w:rFonts w:cstheme="minorHAnsi"/>
        </w:rPr>
        <w:t xml:space="preserve"> D: Cost Response Form.</w:t>
      </w:r>
    </w:p>
    <w:p w14:paraId="2B1BA2B4" w14:textId="5E88D343" w:rsidR="00580D36" w:rsidRPr="005055A3" w:rsidRDefault="00580D36" w:rsidP="00580D36">
      <w:pPr>
        <w:pStyle w:val="ListParagraph"/>
        <w:spacing w:after="160" w:line="259" w:lineRule="auto"/>
        <w:ind w:left="990"/>
        <w:rPr>
          <w:rFonts w:cstheme="minorHAnsi"/>
        </w:rPr>
      </w:pPr>
    </w:p>
    <w:p w14:paraId="176D6537" w14:textId="77777777" w:rsidR="0095161C" w:rsidRDefault="0095161C" w:rsidP="0009608A">
      <w:pPr>
        <w:pStyle w:val="ListParagraph"/>
        <w:numPr>
          <w:ilvl w:val="0"/>
          <w:numId w:val="25"/>
        </w:numPr>
        <w:spacing w:after="160" w:line="259" w:lineRule="auto"/>
        <w:ind w:left="360"/>
        <w:rPr>
          <w:rFonts w:cstheme="minorHAnsi"/>
          <w:b/>
          <w:bCs/>
        </w:rPr>
      </w:pPr>
      <w:r>
        <w:rPr>
          <w:rFonts w:cstheme="minorHAnsi"/>
          <w:b/>
          <w:bCs/>
        </w:rPr>
        <w:t>Building Code Compliance</w:t>
      </w:r>
    </w:p>
    <w:p w14:paraId="5AD0A9A6" w14:textId="56B04C73" w:rsidR="0095161C" w:rsidRDefault="0095161C" w:rsidP="0095161C">
      <w:pPr>
        <w:pStyle w:val="ListParagraph"/>
        <w:ind w:left="360"/>
        <w:rPr>
          <w:rFonts w:cstheme="minorHAnsi"/>
          <w:b/>
          <w:bCs/>
          <w:i/>
          <w:iCs/>
        </w:rPr>
      </w:pPr>
      <w:r w:rsidRPr="001811D5">
        <w:rPr>
          <w:rFonts w:cstheme="minorHAnsi"/>
          <w:b/>
          <w:bCs/>
          <w:i/>
          <w:iCs/>
        </w:rPr>
        <w:t xml:space="preserve">Criteria: </w:t>
      </w:r>
      <w:r w:rsidR="00A6543B">
        <w:rPr>
          <w:rFonts w:cstheme="minorHAnsi"/>
          <w:b/>
          <w:bCs/>
          <w:i/>
          <w:iCs/>
        </w:rPr>
        <w:t>Properties</w:t>
      </w:r>
      <w:r w:rsidRPr="001811D5">
        <w:rPr>
          <w:rFonts w:cstheme="minorHAnsi"/>
          <w:b/>
          <w:bCs/>
          <w:i/>
          <w:iCs/>
        </w:rPr>
        <w:t xml:space="preserve"> must </w:t>
      </w:r>
      <w:proofErr w:type="gramStart"/>
      <w:r w:rsidRPr="001811D5">
        <w:rPr>
          <w:rFonts w:cstheme="minorHAnsi"/>
          <w:b/>
          <w:bCs/>
          <w:i/>
          <w:iCs/>
        </w:rPr>
        <w:t>be in compliance</w:t>
      </w:r>
      <w:proofErr w:type="gramEnd"/>
      <w:r w:rsidRPr="001811D5">
        <w:rPr>
          <w:rFonts w:cstheme="minorHAnsi"/>
          <w:b/>
          <w:bCs/>
          <w:i/>
          <w:iCs/>
        </w:rPr>
        <w:t xml:space="preserve"> </w:t>
      </w:r>
      <w:r w:rsidR="009B768C">
        <w:rPr>
          <w:rFonts w:cstheme="minorHAnsi"/>
          <w:b/>
          <w:bCs/>
          <w:i/>
          <w:iCs/>
        </w:rPr>
        <w:t xml:space="preserve">or be easily able to come into compliance </w:t>
      </w:r>
      <w:r w:rsidRPr="001811D5">
        <w:rPr>
          <w:rFonts w:cstheme="minorHAnsi"/>
          <w:b/>
          <w:bCs/>
          <w:i/>
          <w:iCs/>
        </w:rPr>
        <w:t xml:space="preserve">with </w:t>
      </w:r>
      <w:r>
        <w:rPr>
          <w:rFonts w:cstheme="minorHAnsi"/>
          <w:b/>
          <w:bCs/>
          <w:i/>
          <w:iCs/>
        </w:rPr>
        <w:t xml:space="preserve">all applicable </w:t>
      </w:r>
      <w:r w:rsidRPr="001811D5">
        <w:rPr>
          <w:rFonts w:cstheme="minorHAnsi"/>
          <w:b/>
          <w:bCs/>
          <w:i/>
          <w:iCs/>
        </w:rPr>
        <w:t xml:space="preserve">building code requirements. </w:t>
      </w:r>
    </w:p>
    <w:p w14:paraId="120927C3" w14:textId="77777777" w:rsidR="0095161C" w:rsidRDefault="0095161C" w:rsidP="0095161C">
      <w:pPr>
        <w:pStyle w:val="ListParagraph"/>
        <w:ind w:left="360"/>
        <w:rPr>
          <w:rFonts w:cstheme="minorHAnsi"/>
          <w:b/>
          <w:bCs/>
          <w:i/>
          <w:iCs/>
        </w:rPr>
      </w:pPr>
    </w:p>
    <w:p w14:paraId="311223E6" w14:textId="77777777" w:rsidR="00A6543B" w:rsidRDefault="00A6543B" w:rsidP="0095161C">
      <w:pPr>
        <w:pStyle w:val="ListParagraph"/>
        <w:ind w:left="360"/>
        <w:rPr>
          <w:rFonts w:cstheme="minorHAnsi"/>
          <w:b/>
          <w:bCs/>
          <w:i/>
          <w:iCs/>
        </w:rPr>
      </w:pPr>
    </w:p>
    <w:p w14:paraId="18BA2B81" w14:textId="4D2EA493" w:rsidR="00580D36" w:rsidRPr="00580D36" w:rsidRDefault="00580D36" w:rsidP="0095161C">
      <w:pPr>
        <w:pStyle w:val="ListParagraph"/>
        <w:ind w:left="360"/>
        <w:rPr>
          <w:rFonts w:cstheme="minorHAnsi"/>
          <w:u w:val="single"/>
        </w:rPr>
      </w:pPr>
      <w:r w:rsidRPr="00580D36">
        <w:rPr>
          <w:rFonts w:cstheme="minorHAnsi"/>
          <w:u w:val="single"/>
        </w:rPr>
        <w:t xml:space="preserve">Please respond to the following questions: </w:t>
      </w:r>
    </w:p>
    <w:p w14:paraId="0447313F" w14:textId="3DB5BE36" w:rsidR="0095161C" w:rsidRDefault="0095161C" w:rsidP="0009608A">
      <w:pPr>
        <w:pStyle w:val="ListParagraph"/>
        <w:numPr>
          <w:ilvl w:val="0"/>
          <w:numId w:val="26"/>
        </w:numPr>
        <w:spacing w:after="160" w:line="259" w:lineRule="auto"/>
        <w:rPr>
          <w:rFonts w:cstheme="minorHAnsi"/>
        </w:rPr>
      </w:pPr>
      <w:r w:rsidRPr="001811D5">
        <w:rPr>
          <w:rFonts w:cstheme="minorHAnsi"/>
        </w:rPr>
        <w:t>Does the building have a certificate of occupancy?</w:t>
      </w:r>
      <w:r w:rsidR="0020635C">
        <w:rPr>
          <w:rFonts w:cstheme="minorHAnsi"/>
        </w:rPr>
        <w:t xml:space="preserve">   YES___</w:t>
      </w:r>
      <w:r w:rsidR="0020635C">
        <w:rPr>
          <w:rFonts w:cstheme="minorHAnsi"/>
        </w:rPr>
        <w:tab/>
        <w:t>NO___</w:t>
      </w:r>
    </w:p>
    <w:p w14:paraId="0D4DE29D" w14:textId="77777777" w:rsidR="0020635C" w:rsidRPr="001811D5" w:rsidRDefault="0020635C" w:rsidP="0020635C">
      <w:pPr>
        <w:pStyle w:val="ListParagraph"/>
        <w:spacing w:after="160" w:line="259" w:lineRule="auto"/>
        <w:rPr>
          <w:rFonts w:cstheme="minorHAnsi"/>
        </w:rPr>
      </w:pPr>
    </w:p>
    <w:p w14:paraId="0DE14A12" w14:textId="77777777" w:rsidR="00291989" w:rsidRDefault="0095161C" w:rsidP="0009608A">
      <w:pPr>
        <w:pStyle w:val="ListParagraph"/>
        <w:numPr>
          <w:ilvl w:val="0"/>
          <w:numId w:val="26"/>
        </w:numPr>
        <w:spacing w:after="160" w:line="259" w:lineRule="auto"/>
        <w:rPr>
          <w:rFonts w:cstheme="minorHAnsi"/>
        </w:rPr>
      </w:pPr>
      <w:r w:rsidRPr="001811D5">
        <w:rPr>
          <w:rFonts w:cstheme="minorHAnsi"/>
        </w:rPr>
        <w:t xml:space="preserve">Does the building meet all applicable building code requirements? </w:t>
      </w:r>
    </w:p>
    <w:p w14:paraId="5D2E565C" w14:textId="39BEBEA8" w:rsidR="005C7124" w:rsidRDefault="00291989" w:rsidP="0009608A">
      <w:pPr>
        <w:pStyle w:val="ListParagraph"/>
        <w:numPr>
          <w:ilvl w:val="1"/>
          <w:numId w:val="30"/>
        </w:numPr>
        <w:spacing w:after="160" w:line="259" w:lineRule="auto"/>
        <w:rPr>
          <w:rFonts w:cstheme="minorHAnsi"/>
        </w:rPr>
      </w:pPr>
      <w:r>
        <w:rPr>
          <w:rFonts w:cstheme="minorHAnsi"/>
        </w:rPr>
        <w:t xml:space="preserve">If </w:t>
      </w:r>
      <w:proofErr w:type="gramStart"/>
      <w:r>
        <w:rPr>
          <w:rFonts w:cstheme="minorHAnsi"/>
        </w:rPr>
        <w:t>no</w:t>
      </w:r>
      <w:proofErr w:type="gramEnd"/>
      <w:r>
        <w:rPr>
          <w:rFonts w:cstheme="minorHAnsi"/>
        </w:rPr>
        <w:t xml:space="preserve">, what would it take to make the compliant? </w:t>
      </w:r>
    </w:p>
    <w:p w14:paraId="6A83B920" w14:textId="77777777" w:rsidR="0020635C" w:rsidRDefault="0020635C" w:rsidP="0020635C">
      <w:pPr>
        <w:pStyle w:val="ListParagraph"/>
        <w:spacing w:after="160" w:line="259" w:lineRule="auto"/>
        <w:ind w:left="1440"/>
        <w:rPr>
          <w:rFonts w:cstheme="minorHAnsi"/>
        </w:rPr>
      </w:pPr>
    </w:p>
    <w:p w14:paraId="7C8D1945" w14:textId="77777777" w:rsidR="0020635C" w:rsidRDefault="0020635C" w:rsidP="0020635C">
      <w:pPr>
        <w:pStyle w:val="ListParagraph"/>
        <w:spacing w:after="160" w:line="259" w:lineRule="auto"/>
        <w:ind w:left="1440"/>
        <w:rPr>
          <w:rFonts w:cstheme="minorHAnsi"/>
        </w:rPr>
      </w:pPr>
    </w:p>
    <w:p w14:paraId="56DFB82B" w14:textId="69052F6C" w:rsidR="005C7124" w:rsidRDefault="00291989" w:rsidP="0009608A">
      <w:pPr>
        <w:pStyle w:val="ListParagraph"/>
        <w:numPr>
          <w:ilvl w:val="0"/>
          <w:numId w:val="26"/>
        </w:numPr>
        <w:spacing w:after="160" w:line="259" w:lineRule="auto"/>
        <w:rPr>
          <w:rFonts w:cstheme="minorHAnsi"/>
        </w:rPr>
      </w:pPr>
      <w:r w:rsidRPr="005C7124">
        <w:rPr>
          <w:rFonts w:cstheme="minorHAnsi"/>
        </w:rPr>
        <w:t>Is the building currently ADA accessible</w:t>
      </w:r>
      <w:r w:rsidR="005C7124" w:rsidRPr="005C7124">
        <w:rPr>
          <w:rFonts w:cstheme="minorHAnsi"/>
        </w:rPr>
        <w:t xml:space="preserve"> or does it have any accessibility features such as ramps, wide doorways, </w:t>
      </w:r>
      <w:proofErr w:type="spellStart"/>
      <w:r w:rsidR="005C7124" w:rsidRPr="005C7124">
        <w:rPr>
          <w:rFonts w:cstheme="minorHAnsi"/>
        </w:rPr>
        <w:t>etc</w:t>
      </w:r>
      <w:proofErr w:type="spellEnd"/>
      <w:r w:rsidR="005C7124" w:rsidRPr="005C7124">
        <w:rPr>
          <w:rFonts w:cstheme="minorHAnsi"/>
        </w:rPr>
        <w:t>? Please describe.</w:t>
      </w:r>
    </w:p>
    <w:p w14:paraId="64287F79" w14:textId="77777777" w:rsidR="0020635C" w:rsidRDefault="0020635C" w:rsidP="0020635C">
      <w:pPr>
        <w:pStyle w:val="ListParagraph"/>
        <w:spacing w:after="160" w:line="259" w:lineRule="auto"/>
        <w:rPr>
          <w:rFonts w:cstheme="minorHAnsi"/>
        </w:rPr>
      </w:pPr>
    </w:p>
    <w:p w14:paraId="77364643" w14:textId="77777777" w:rsidR="009B768C" w:rsidRPr="005C7124" w:rsidRDefault="009B768C" w:rsidP="0020635C">
      <w:pPr>
        <w:pStyle w:val="ListParagraph"/>
        <w:spacing w:after="160" w:line="259" w:lineRule="auto"/>
        <w:rPr>
          <w:rFonts w:cstheme="minorHAnsi"/>
        </w:rPr>
      </w:pPr>
    </w:p>
    <w:p w14:paraId="4FA55BE1" w14:textId="21FE91CD" w:rsidR="0095161C" w:rsidRPr="00C944BD" w:rsidRDefault="00E8294C" w:rsidP="0009608A">
      <w:pPr>
        <w:pStyle w:val="ListParagraph"/>
        <w:numPr>
          <w:ilvl w:val="0"/>
          <w:numId w:val="25"/>
        </w:numPr>
        <w:spacing w:after="160" w:line="259" w:lineRule="auto"/>
        <w:ind w:left="360"/>
        <w:rPr>
          <w:rFonts w:cstheme="minorHAnsi"/>
          <w:b/>
          <w:bCs/>
        </w:rPr>
      </w:pPr>
      <w:r>
        <w:rPr>
          <w:rFonts w:cstheme="minorHAnsi"/>
          <w:b/>
          <w:bCs/>
        </w:rPr>
        <w:t>Zoning</w:t>
      </w:r>
      <w:r w:rsidR="005C7124">
        <w:rPr>
          <w:rFonts w:cstheme="minorHAnsi"/>
          <w:b/>
          <w:bCs/>
        </w:rPr>
        <w:t xml:space="preserve"> and </w:t>
      </w:r>
      <w:r w:rsidR="009B768C">
        <w:rPr>
          <w:rFonts w:cstheme="minorHAnsi"/>
          <w:b/>
          <w:bCs/>
        </w:rPr>
        <w:t>Parking</w:t>
      </w:r>
    </w:p>
    <w:p w14:paraId="7832650F" w14:textId="4E520511" w:rsidR="009B768C" w:rsidRPr="009B768C" w:rsidRDefault="0095161C" w:rsidP="009B768C">
      <w:pPr>
        <w:pStyle w:val="ListParagraph"/>
        <w:ind w:left="360"/>
        <w:rPr>
          <w:rStyle w:val="color15"/>
          <w:b/>
          <w:bCs/>
          <w:i/>
          <w:iCs/>
          <w:bdr w:val="none" w:sz="0" w:space="0" w:color="auto" w:frame="1"/>
        </w:rPr>
      </w:pPr>
      <w:r w:rsidRPr="00F53EE0">
        <w:rPr>
          <w:rFonts w:cstheme="minorHAnsi"/>
          <w:b/>
          <w:bCs/>
          <w:i/>
          <w:iCs/>
        </w:rPr>
        <w:t>Criteria</w:t>
      </w:r>
      <w:r w:rsidRPr="009B768C">
        <w:rPr>
          <w:rFonts w:cstheme="minorHAnsi"/>
          <w:b/>
          <w:bCs/>
          <w:i/>
          <w:iCs/>
        </w:rPr>
        <w:t xml:space="preserve">: </w:t>
      </w:r>
      <w:r w:rsidR="009B768C" w:rsidRPr="009B768C">
        <w:rPr>
          <w:rStyle w:val="color15"/>
          <w:b/>
          <w:bCs/>
          <w:i/>
          <w:iCs/>
          <w:bdr w:val="none" w:sz="0" w:space="0" w:color="auto" w:frame="1"/>
        </w:rPr>
        <w:t>Properties must be zoned and usable for the use described in this RFP and have sufficient parking for such use.</w:t>
      </w:r>
    </w:p>
    <w:p w14:paraId="405BDFDE" w14:textId="77777777" w:rsidR="009B768C" w:rsidRDefault="009B768C" w:rsidP="009B768C">
      <w:pPr>
        <w:pStyle w:val="PlainText"/>
        <w:ind w:left="720" w:right="450"/>
        <w:rPr>
          <w:rStyle w:val="color15"/>
          <w:rFonts w:ascii="Times New Roman" w:hAnsi="Times New Roman" w:cs="Times New Roman"/>
          <w:sz w:val="24"/>
          <w:szCs w:val="24"/>
          <w:bdr w:val="none" w:sz="0" w:space="0" w:color="auto" w:frame="1"/>
        </w:rPr>
      </w:pPr>
    </w:p>
    <w:p w14:paraId="088D00B1" w14:textId="4363E82E" w:rsidR="00580D36" w:rsidRPr="00580D36" w:rsidRDefault="00580D36" w:rsidP="0095161C">
      <w:pPr>
        <w:pStyle w:val="ListParagraph"/>
        <w:ind w:left="360"/>
        <w:rPr>
          <w:rFonts w:cstheme="minorHAnsi"/>
          <w:u w:val="single"/>
        </w:rPr>
      </w:pPr>
      <w:r w:rsidRPr="00580D36">
        <w:rPr>
          <w:rFonts w:cstheme="minorHAnsi"/>
          <w:u w:val="single"/>
        </w:rPr>
        <w:t xml:space="preserve">Please respond to the following questions: </w:t>
      </w:r>
    </w:p>
    <w:p w14:paraId="55472235" w14:textId="1B7F793A" w:rsidR="005C7124" w:rsidRDefault="005C7124" w:rsidP="0009608A">
      <w:pPr>
        <w:pStyle w:val="ListParagraph"/>
        <w:numPr>
          <w:ilvl w:val="4"/>
          <w:numId w:val="25"/>
        </w:numPr>
        <w:spacing w:after="160" w:line="259" w:lineRule="auto"/>
        <w:ind w:left="720"/>
        <w:rPr>
          <w:rFonts w:cstheme="minorHAnsi"/>
        </w:rPr>
      </w:pPr>
      <w:r>
        <w:rPr>
          <w:rFonts w:cstheme="minorHAnsi"/>
        </w:rPr>
        <w:t>In what jurisdiction is the property or property located? (This would be a municipality or a county)</w:t>
      </w:r>
    </w:p>
    <w:p w14:paraId="6E7E2BEF" w14:textId="77777777" w:rsidR="0020635C" w:rsidRDefault="0020635C" w:rsidP="0020635C">
      <w:pPr>
        <w:pStyle w:val="ListParagraph"/>
        <w:spacing w:after="160" w:line="259" w:lineRule="auto"/>
        <w:rPr>
          <w:rFonts w:cstheme="minorHAnsi"/>
        </w:rPr>
      </w:pPr>
    </w:p>
    <w:p w14:paraId="7B4B665C" w14:textId="62149AF8" w:rsidR="0095161C" w:rsidRDefault="0095161C" w:rsidP="0009608A">
      <w:pPr>
        <w:pStyle w:val="ListParagraph"/>
        <w:numPr>
          <w:ilvl w:val="4"/>
          <w:numId w:val="25"/>
        </w:numPr>
        <w:spacing w:after="160" w:line="259" w:lineRule="auto"/>
        <w:ind w:left="720"/>
        <w:rPr>
          <w:rFonts w:cstheme="minorHAnsi"/>
        </w:rPr>
      </w:pPr>
      <w:r w:rsidRPr="005055A3">
        <w:rPr>
          <w:rFonts w:cstheme="minorHAnsi"/>
        </w:rPr>
        <w:t>What is the current zoning of the property?</w:t>
      </w:r>
    </w:p>
    <w:p w14:paraId="3B131E64" w14:textId="77777777" w:rsidR="0020635C" w:rsidRPr="0020635C" w:rsidRDefault="0020635C" w:rsidP="0020635C">
      <w:pPr>
        <w:pStyle w:val="ListParagraph"/>
        <w:rPr>
          <w:rFonts w:cstheme="minorHAnsi"/>
        </w:rPr>
      </w:pPr>
    </w:p>
    <w:p w14:paraId="709777A7" w14:textId="4B8A0884" w:rsidR="00E8294C" w:rsidRDefault="005C7124" w:rsidP="0009608A">
      <w:pPr>
        <w:pStyle w:val="ListParagraph"/>
        <w:numPr>
          <w:ilvl w:val="4"/>
          <w:numId w:val="25"/>
        </w:numPr>
        <w:spacing w:after="160" w:line="259" w:lineRule="auto"/>
        <w:ind w:left="720"/>
        <w:rPr>
          <w:rFonts w:cstheme="minorHAnsi"/>
        </w:rPr>
      </w:pPr>
      <w:r>
        <w:rPr>
          <w:rFonts w:cstheme="minorHAnsi"/>
        </w:rPr>
        <w:t>Please describe</w:t>
      </w:r>
      <w:r w:rsidR="00E8294C">
        <w:rPr>
          <w:rFonts w:cstheme="minorHAnsi"/>
        </w:rPr>
        <w:t xml:space="preserve"> any special permits or zone changes required to use the property as outlined in the RFP</w:t>
      </w:r>
      <w:r>
        <w:rPr>
          <w:rFonts w:cstheme="minorHAnsi"/>
        </w:rPr>
        <w:t xml:space="preserve">. </w:t>
      </w:r>
    </w:p>
    <w:p w14:paraId="3976D8AB" w14:textId="77777777" w:rsidR="0020635C" w:rsidRDefault="0020635C" w:rsidP="0020635C">
      <w:pPr>
        <w:pStyle w:val="ListParagraph"/>
        <w:spacing w:after="160" w:line="259" w:lineRule="auto"/>
        <w:rPr>
          <w:rFonts w:cstheme="minorHAnsi"/>
        </w:rPr>
      </w:pPr>
    </w:p>
    <w:p w14:paraId="221F5448" w14:textId="2770DB5F" w:rsidR="005C7124" w:rsidRDefault="005C7124" w:rsidP="0009608A">
      <w:pPr>
        <w:pStyle w:val="ListParagraph"/>
        <w:numPr>
          <w:ilvl w:val="4"/>
          <w:numId w:val="25"/>
        </w:numPr>
        <w:spacing w:after="160" w:line="259" w:lineRule="auto"/>
        <w:ind w:left="720"/>
        <w:rPr>
          <w:rFonts w:cstheme="minorHAnsi"/>
        </w:rPr>
      </w:pPr>
      <w:r>
        <w:rPr>
          <w:rFonts w:cstheme="minorHAnsi"/>
        </w:rPr>
        <w:t>How many off-street parking spaces are provided on the property?</w:t>
      </w:r>
    </w:p>
    <w:p w14:paraId="6995F17F" w14:textId="77777777" w:rsidR="0020635C" w:rsidRDefault="0020635C" w:rsidP="0020635C">
      <w:pPr>
        <w:pStyle w:val="ListParagraph"/>
        <w:spacing w:after="160" w:line="259" w:lineRule="auto"/>
        <w:rPr>
          <w:rFonts w:cstheme="minorHAnsi"/>
        </w:rPr>
      </w:pPr>
    </w:p>
    <w:p w14:paraId="7DD1889F" w14:textId="65A50F7E" w:rsidR="0020635C" w:rsidRDefault="005C7124" w:rsidP="0009608A">
      <w:pPr>
        <w:pStyle w:val="ListParagraph"/>
        <w:numPr>
          <w:ilvl w:val="4"/>
          <w:numId w:val="25"/>
        </w:numPr>
        <w:spacing w:after="160" w:line="259" w:lineRule="auto"/>
        <w:ind w:left="720"/>
        <w:rPr>
          <w:rFonts w:cstheme="minorHAnsi"/>
        </w:rPr>
      </w:pPr>
      <w:r>
        <w:rPr>
          <w:rFonts w:cstheme="minorHAnsi"/>
        </w:rPr>
        <w:t>Is there on-street public parking adjacent to the property?</w:t>
      </w:r>
      <w:r w:rsidR="0020635C">
        <w:rPr>
          <w:rFonts w:cstheme="minorHAnsi"/>
        </w:rPr>
        <w:t xml:space="preserve"> Please describe</w:t>
      </w:r>
      <w:r w:rsidR="00A6543B">
        <w:rPr>
          <w:rFonts w:cstheme="minorHAnsi"/>
        </w:rPr>
        <w:t>.</w:t>
      </w:r>
    </w:p>
    <w:p w14:paraId="31EC738E" w14:textId="77777777" w:rsidR="009B768C" w:rsidRPr="009B768C" w:rsidRDefault="009B768C" w:rsidP="009B768C">
      <w:pPr>
        <w:pStyle w:val="ListParagraph"/>
        <w:rPr>
          <w:rFonts w:cstheme="minorHAnsi"/>
        </w:rPr>
      </w:pPr>
    </w:p>
    <w:p w14:paraId="7C3FAD68" w14:textId="77777777" w:rsidR="009B768C" w:rsidRDefault="009B768C" w:rsidP="009B768C">
      <w:pPr>
        <w:spacing w:after="160" w:line="259" w:lineRule="auto"/>
        <w:rPr>
          <w:rFonts w:cstheme="minorHAnsi"/>
        </w:rPr>
      </w:pPr>
    </w:p>
    <w:p w14:paraId="2F6E2C8C" w14:textId="77777777" w:rsidR="009B768C" w:rsidRPr="009B768C" w:rsidRDefault="009B768C" w:rsidP="009B768C">
      <w:pPr>
        <w:spacing w:after="160" w:line="259" w:lineRule="auto"/>
        <w:rPr>
          <w:rFonts w:cstheme="minorHAnsi"/>
        </w:rPr>
      </w:pPr>
    </w:p>
    <w:p w14:paraId="42154C74" w14:textId="77777777" w:rsidR="0095161C" w:rsidRDefault="0095161C" w:rsidP="0009608A">
      <w:pPr>
        <w:pStyle w:val="ListParagraph"/>
        <w:numPr>
          <w:ilvl w:val="0"/>
          <w:numId w:val="25"/>
        </w:numPr>
        <w:spacing w:after="160" w:line="259" w:lineRule="auto"/>
        <w:ind w:left="360"/>
        <w:rPr>
          <w:rFonts w:cstheme="minorHAnsi"/>
          <w:b/>
          <w:bCs/>
        </w:rPr>
      </w:pPr>
      <w:r w:rsidRPr="00F53EE0">
        <w:rPr>
          <w:rFonts w:cstheme="minorHAnsi"/>
          <w:b/>
          <w:bCs/>
        </w:rPr>
        <w:lastRenderedPageBreak/>
        <w:t>Condition of Property</w:t>
      </w:r>
    </w:p>
    <w:p w14:paraId="4622C4CC" w14:textId="6811A778" w:rsidR="0095161C" w:rsidRDefault="0095161C" w:rsidP="0095161C">
      <w:pPr>
        <w:pStyle w:val="ListParagraph"/>
        <w:ind w:left="360"/>
        <w:rPr>
          <w:rFonts w:cstheme="minorHAnsi"/>
          <w:b/>
          <w:bCs/>
          <w:i/>
          <w:iCs/>
        </w:rPr>
      </w:pPr>
      <w:r w:rsidRPr="005E1075">
        <w:rPr>
          <w:rFonts w:cstheme="minorHAnsi"/>
          <w:b/>
          <w:bCs/>
          <w:i/>
          <w:iCs/>
        </w:rPr>
        <w:t xml:space="preserve">Criteria: </w:t>
      </w:r>
      <w:r w:rsidR="009B768C">
        <w:rPr>
          <w:rFonts w:cstheme="minorHAnsi"/>
          <w:b/>
          <w:bCs/>
          <w:i/>
          <w:iCs/>
        </w:rPr>
        <w:t>Properties</w:t>
      </w:r>
      <w:r w:rsidRPr="005E1075">
        <w:rPr>
          <w:rFonts w:cstheme="minorHAnsi"/>
          <w:b/>
          <w:bCs/>
          <w:i/>
          <w:iCs/>
        </w:rPr>
        <w:t xml:space="preserve"> should be in good condition and should not require extensive </w:t>
      </w:r>
      <w:r>
        <w:rPr>
          <w:rFonts w:cstheme="minorHAnsi"/>
          <w:b/>
          <w:bCs/>
          <w:i/>
          <w:iCs/>
        </w:rPr>
        <w:t xml:space="preserve">and/or costly </w:t>
      </w:r>
      <w:proofErr w:type="gramStart"/>
      <w:r w:rsidRPr="005E1075">
        <w:rPr>
          <w:rFonts w:cstheme="minorHAnsi"/>
          <w:b/>
          <w:bCs/>
          <w:i/>
          <w:iCs/>
        </w:rPr>
        <w:t>repair</w:t>
      </w:r>
      <w:proofErr w:type="gramEnd"/>
      <w:r w:rsidRPr="005E1075">
        <w:rPr>
          <w:rFonts w:cstheme="minorHAnsi"/>
          <w:b/>
          <w:bCs/>
          <w:i/>
          <w:iCs/>
        </w:rPr>
        <w:t xml:space="preserve">. </w:t>
      </w:r>
    </w:p>
    <w:p w14:paraId="77520EB9" w14:textId="77777777" w:rsidR="009B768C" w:rsidRDefault="009B768C" w:rsidP="0095161C">
      <w:pPr>
        <w:pStyle w:val="ListParagraph"/>
        <w:ind w:left="360"/>
        <w:rPr>
          <w:rFonts w:cstheme="minorHAnsi"/>
          <w:b/>
          <w:bCs/>
          <w:i/>
          <w:iCs/>
        </w:rPr>
      </w:pPr>
    </w:p>
    <w:p w14:paraId="794929E6" w14:textId="4710D5F3" w:rsidR="0020635C" w:rsidRPr="00AF747F" w:rsidRDefault="0020635C" w:rsidP="0095161C">
      <w:pPr>
        <w:pStyle w:val="ListParagraph"/>
        <w:ind w:left="360"/>
        <w:rPr>
          <w:u w:val="single"/>
        </w:rPr>
      </w:pPr>
      <w:r w:rsidRPr="00AF747F">
        <w:rPr>
          <w:u w:val="single"/>
        </w:rPr>
        <w:t xml:space="preserve">Please provide the following: </w:t>
      </w:r>
    </w:p>
    <w:p w14:paraId="657F8BF0" w14:textId="46731CB2" w:rsidR="0095161C" w:rsidRPr="00AF747F" w:rsidRDefault="0095161C" w:rsidP="0009608A">
      <w:pPr>
        <w:pStyle w:val="ListParagraph"/>
        <w:numPr>
          <w:ilvl w:val="1"/>
          <w:numId w:val="24"/>
        </w:numPr>
        <w:spacing w:after="160" w:line="259" w:lineRule="auto"/>
      </w:pPr>
      <w:r w:rsidRPr="00AF747F">
        <w:t>Type of Construction (Examples: Frame/Stucco, Brick, Adobe, etc.)</w:t>
      </w:r>
    </w:p>
    <w:p w14:paraId="72F9E560" w14:textId="77777777" w:rsidR="0020635C" w:rsidRPr="00AF747F" w:rsidRDefault="0020635C" w:rsidP="0020635C">
      <w:pPr>
        <w:pStyle w:val="ListParagraph"/>
        <w:spacing w:after="160" w:line="259" w:lineRule="auto"/>
      </w:pPr>
    </w:p>
    <w:p w14:paraId="69285798" w14:textId="77777777" w:rsidR="0095161C" w:rsidRPr="00AF747F" w:rsidRDefault="0095161C" w:rsidP="0009608A">
      <w:pPr>
        <w:pStyle w:val="ListParagraph"/>
        <w:numPr>
          <w:ilvl w:val="1"/>
          <w:numId w:val="24"/>
        </w:numPr>
        <w:spacing w:after="160" w:line="259" w:lineRule="auto"/>
      </w:pPr>
      <w:r w:rsidRPr="00AF747F">
        <w:t>Year Building Constructed</w:t>
      </w:r>
    </w:p>
    <w:p w14:paraId="1AB07494" w14:textId="77777777" w:rsidR="0020635C" w:rsidRPr="00AF747F" w:rsidRDefault="0020635C" w:rsidP="0020635C">
      <w:pPr>
        <w:pStyle w:val="ListParagraph"/>
      </w:pPr>
    </w:p>
    <w:p w14:paraId="4BB54127" w14:textId="77777777" w:rsidR="0095161C" w:rsidRPr="00AF747F" w:rsidRDefault="0095161C" w:rsidP="0009608A">
      <w:pPr>
        <w:pStyle w:val="ListParagraph"/>
        <w:numPr>
          <w:ilvl w:val="1"/>
          <w:numId w:val="24"/>
        </w:numPr>
        <w:spacing w:after="160" w:line="259" w:lineRule="auto"/>
      </w:pPr>
      <w:r w:rsidRPr="00AF747F">
        <w:t>Year Building Renovated</w:t>
      </w:r>
    </w:p>
    <w:p w14:paraId="25DABCFD" w14:textId="77777777" w:rsidR="0020635C" w:rsidRPr="00AF747F" w:rsidRDefault="0020635C" w:rsidP="0020635C">
      <w:pPr>
        <w:pStyle w:val="ListParagraph"/>
      </w:pPr>
    </w:p>
    <w:p w14:paraId="03915455" w14:textId="69F7BFB7" w:rsidR="0095161C" w:rsidRPr="00AF747F" w:rsidRDefault="0020635C" w:rsidP="0009608A">
      <w:pPr>
        <w:pStyle w:val="ListParagraph"/>
        <w:numPr>
          <w:ilvl w:val="1"/>
          <w:numId w:val="24"/>
        </w:numPr>
        <w:spacing w:after="160" w:line="259" w:lineRule="auto"/>
      </w:pPr>
      <w:r w:rsidRPr="00AF747F">
        <w:t>A</w:t>
      </w:r>
      <w:r w:rsidR="0095161C" w:rsidRPr="00AF747F">
        <w:t>ge and condition of the following:</w:t>
      </w:r>
    </w:p>
    <w:tbl>
      <w:tblPr>
        <w:tblStyle w:val="TableGrid"/>
        <w:tblW w:w="9180" w:type="dxa"/>
        <w:tblInd w:w="355" w:type="dxa"/>
        <w:tblLook w:val="04A0" w:firstRow="1" w:lastRow="0" w:firstColumn="1" w:lastColumn="0" w:noHBand="0" w:noVBand="1"/>
      </w:tblPr>
      <w:tblGrid>
        <w:gridCol w:w="3150"/>
        <w:gridCol w:w="810"/>
        <w:gridCol w:w="5220"/>
      </w:tblGrid>
      <w:tr w:rsidR="0095161C" w14:paraId="689B589A" w14:textId="77777777" w:rsidTr="00A5479B">
        <w:tc>
          <w:tcPr>
            <w:tcW w:w="3150" w:type="dxa"/>
            <w:shd w:val="clear" w:color="auto" w:fill="F2F2F2" w:themeFill="background1" w:themeFillShade="F2"/>
          </w:tcPr>
          <w:p w14:paraId="795CE837" w14:textId="77777777" w:rsidR="0095161C" w:rsidRPr="00F53EE0" w:rsidRDefault="0095161C" w:rsidP="00A5479B">
            <w:pPr>
              <w:rPr>
                <w:rFonts w:cstheme="minorHAnsi"/>
                <w:b/>
                <w:bCs/>
              </w:rPr>
            </w:pPr>
            <w:r>
              <w:rPr>
                <w:rFonts w:cstheme="minorHAnsi"/>
                <w:b/>
                <w:bCs/>
              </w:rPr>
              <w:t>Feature</w:t>
            </w:r>
          </w:p>
        </w:tc>
        <w:tc>
          <w:tcPr>
            <w:tcW w:w="810" w:type="dxa"/>
            <w:shd w:val="clear" w:color="auto" w:fill="F2F2F2" w:themeFill="background1" w:themeFillShade="F2"/>
          </w:tcPr>
          <w:p w14:paraId="7C456DAE" w14:textId="77777777" w:rsidR="0095161C" w:rsidRPr="00F53EE0" w:rsidRDefault="0095161C" w:rsidP="00A5479B">
            <w:pPr>
              <w:rPr>
                <w:rFonts w:cstheme="minorHAnsi"/>
                <w:b/>
                <w:bCs/>
              </w:rPr>
            </w:pPr>
            <w:r>
              <w:rPr>
                <w:rFonts w:cstheme="minorHAnsi"/>
                <w:b/>
                <w:bCs/>
              </w:rPr>
              <w:t>Age</w:t>
            </w:r>
          </w:p>
        </w:tc>
        <w:tc>
          <w:tcPr>
            <w:tcW w:w="5220" w:type="dxa"/>
            <w:shd w:val="clear" w:color="auto" w:fill="F2F2F2" w:themeFill="background1" w:themeFillShade="F2"/>
          </w:tcPr>
          <w:p w14:paraId="0E8D950A" w14:textId="77777777" w:rsidR="0095161C" w:rsidRDefault="0095161C" w:rsidP="00A5479B">
            <w:pPr>
              <w:rPr>
                <w:rFonts w:cstheme="minorHAnsi"/>
                <w:b/>
                <w:bCs/>
              </w:rPr>
            </w:pPr>
            <w:r>
              <w:rPr>
                <w:rFonts w:cstheme="minorHAnsi"/>
                <w:b/>
                <w:bCs/>
              </w:rPr>
              <w:t>Condition</w:t>
            </w:r>
          </w:p>
        </w:tc>
      </w:tr>
      <w:tr w:rsidR="0095161C" w14:paraId="452DB7B2" w14:textId="77777777" w:rsidTr="00A5479B">
        <w:tc>
          <w:tcPr>
            <w:tcW w:w="3150" w:type="dxa"/>
          </w:tcPr>
          <w:p w14:paraId="2AA30016" w14:textId="77777777" w:rsidR="0095161C" w:rsidRDefault="0095161C" w:rsidP="00A5479B">
            <w:pPr>
              <w:rPr>
                <w:rFonts w:cstheme="minorHAnsi"/>
              </w:rPr>
            </w:pPr>
            <w:r>
              <w:rPr>
                <w:rFonts w:cstheme="minorHAnsi"/>
              </w:rPr>
              <w:t>Roof</w:t>
            </w:r>
          </w:p>
        </w:tc>
        <w:tc>
          <w:tcPr>
            <w:tcW w:w="810" w:type="dxa"/>
          </w:tcPr>
          <w:p w14:paraId="4A47144C" w14:textId="77777777" w:rsidR="0095161C" w:rsidRDefault="0095161C" w:rsidP="00A5479B">
            <w:pPr>
              <w:rPr>
                <w:rFonts w:cstheme="minorHAnsi"/>
              </w:rPr>
            </w:pPr>
          </w:p>
        </w:tc>
        <w:tc>
          <w:tcPr>
            <w:tcW w:w="5220" w:type="dxa"/>
          </w:tcPr>
          <w:p w14:paraId="23E28C51" w14:textId="77777777" w:rsidR="0095161C" w:rsidRDefault="0095161C" w:rsidP="00A5479B">
            <w:pPr>
              <w:rPr>
                <w:rFonts w:cstheme="minorHAnsi"/>
              </w:rPr>
            </w:pPr>
          </w:p>
        </w:tc>
      </w:tr>
      <w:tr w:rsidR="0095161C" w14:paraId="1E3425E8" w14:textId="77777777" w:rsidTr="00A5479B">
        <w:tc>
          <w:tcPr>
            <w:tcW w:w="3150" w:type="dxa"/>
          </w:tcPr>
          <w:p w14:paraId="05ED1151" w14:textId="77777777" w:rsidR="0095161C" w:rsidRDefault="0095161C" w:rsidP="00A5479B">
            <w:pPr>
              <w:rPr>
                <w:rFonts w:cstheme="minorHAnsi"/>
              </w:rPr>
            </w:pPr>
            <w:r>
              <w:rPr>
                <w:rFonts w:cstheme="minorHAnsi"/>
              </w:rPr>
              <w:t>Electrical Systems</w:t>
            </w:r>
          </w:p>
        </w:tc>
        <w:tc>
          <w:tcPr>
            <w:tcW w:w="810" w:type="dxa"/>
          </w:tcPr>
          <w:p w14:paraId="72BE083F" w14:textId="77777777" w:rsidR="0095161C" w:rsidRDefault="0095161C" w:rsidP="00A5479B">
            <w:pPr>
              <w:rPr>
                <w:rFonts w:cstheme="minorHAnsi"/>
              </w:rPr>
            </w:pPr>
          </w:p>
        </w:tc>
        <w:tc>
          <w:tcPr>
            <w:tcW w:w="5220" w:type="dxa"/>
          </w:tcPr>
          <w:p w14:paraId="7F4F3F16" w14:textId="77777777" w:rsidR="0095161C" w:rsidRDefault="0095161C" w:rsidP="00A5479B">
            <w:pPr>
              <w:rPr>
                <w:rFonts w:cstheme="minorHAnsi"/>
              </w:rPr>
            </w:pPr>
          </w:p>
        </w:tc>
      </w:tr>
      <w:tr w:rsidR="0095161C" w14:paraId="448FF2F7" w14:textId="77777777" w:rsidTr="00A5479B">
        <w:tc>
          <w:tcPr>
            <w:tcW w:w="3150" w:type="dxa"/>
          </w:tcPr>
          <w:p w14:paraId="519EF2F2" w14:textId="77777777" w:rsidR="0095161C" w:rsidRPr="006B02E9" w:rsidRDefault="0095161C" w:rsidP="00A5479B">
            <w:pPr>
              <w:rPr>
                <w:rFonts w:cstheme="minorHAnsi"/>
              </w:rPr>
            </w:pPr>
            <w:r w:rsidRPr="006B02E9">
              <w:rPr>
                <w:rFonts w:cstheme="minorHAnsi"/>
              </w:rPr>
              <w:t>Mechanical Systems</w:t>
            </w:r>
          </w:p>
        </w:tc>
        <w:tc>
          <w:tcPr>
            <w:tcW w:w="810" w:type="dxa"/>
          </w:tcPr>
          <w:p w14:paraId="59DB1A8F" w14:textId="77777777" w:rsidR="0095161C" w:rsidRDefault="0095161C" w:rsidP="00A5479B">
            <w:pPr>
              <w:rPr>
                <w:rFonts w:cstheme="minorHAnsi"/>
              </w:rPr>
            </w:pPr>
          </w:p>
        </w:tc>
        <w:tc>
          <w:tcPr>
            <w:tcW w:w="5220" w:type="dxa"/>
          </w:tcPr>
          <w:p w14:paraId="4596C853" w14:textId="77777777" w:rsidR="0095161C" w:rsidRDefault="0095161C" w:rsidP="00A5479B">
            <w:pPr>
              <w:rPr>
                <w:rFonts w:cstheme="minorHAnsi"/>
              </w:rPr>
            </w:pPr>
          </w:p>
        </w:tc>
      </w:tr>
      <w:tr w:rsidR="0095161C" w14:paraId="692100DC" w14:textId="77777777" w:rsidTr="00A5479B">
        <w:tc>
          <w:tcPr>
            <w:tcW w:w="3150" w:type="dxa"/>
          </w:tcPr>
          <w:p w14:paraId="6168CD43" w14:textId="77777777" w:rsidR="0095161C" w:rsidRDefault="0095161C" w:rsidP="00A5479B">
            <w:pPr>
              <w:rPr>
                <w:rFonts w:cstheme="minorHAnsi"/>
              </w:rPr>
            </w:pPr>
            <w:r>
              <w:rPr>
                <w:rFonts w:cstheme="minorHAnsi"/>
              </w:rPr>
              <w:t>Plumbing Systems</w:t>
            </w:r>
          </w:p>
        </w:tc>
        <w:tc>
          <w:tcPr>
            <w:tcW w:w="810" w:type="dxa"/>
          </w:tcPr>
          <w:p w14:paraId="0C9773E3" w14:textId="77777777" w:rsidR="0095161C" w:rsidRDefault="0095161C" w:rsidP="00A5479B">
            <w:pPr>
              <w:rPr>
                <w:rFonts w:cstheme="minorHAnsi"/>
              </w:rPr>
            </w:pPr>
          </w:p>
        </w:tc>
        <w:tc>
          <w:tcPr>
            <w:tcW w:w="5220" w:type="dxa"/>
          </w:tcPr>
          <w:p w14:paraId="29457833" w14:textId="77777777" w:rsidR="0095161C" w:rsidRDefault="0095161C" w:rsidP="00A5479B">
            <w:pPr>
              <w:rPr>
                <w:rFonts w:cstheme="minorHAnsi"/>
              </w:rPr>
            </w:pPr>
          </w:p>
        </w:tc>
      </w:tr>
      <w:tr w:rsidR="0095161C" w14:paraId="20C5F08A" w14:textId="77777777" w:rsidTr="00A5479B">
        <w:tc>
          <w:tcPr>
            <w:tcW w:w="3150" w:type="dxa"/>
          </w:tcPr>
          <w:p w14:paraId="322AEAF0" w14:textId="77777777" w:rsidR="0095161C" w:rsidRDefault="0095161C" w:rsidP="00A5479B">
            <w:pPr>
              <w:rPr>
                <w:rFonts w:cstheme="minorHAnsi"/>
              </w:rPr>
            </w:pPr>
            <w:r>
              <w:rPr>
                <w:rFonts w:cstheme="minorHAnsi"/>
              </w:rPr>
              <w:t xml:space="preserve">Other, specify: </w:t>
            </w:r>
          </w:p>
        </w:tc>
        <w:tc>
          <w:tcPr>
            <w:tcW w:w="810" w:type="dxa"/>
          </w:tcPr>
          <w:p w14:paraId="3383CC0F" w14:textId="77777777" w:rsidR="0095161C" w:rsidRDefault="0095161C" w:rsidP="00A5479B">
            <w:pPr>
              <w:rPr>
                <w:rFonts w:cstheme="minorHAnsi"/>
              </w:rPr>
            </w:pPr>
          </w:p>
        </w:tc>
        <w:tc>
          <w:tcPr>
            <w:tcW w:w="5220" w:type="dxa"/>
          </w:tcPr>
          <w:p w14:paraId="6238313E" w14:textId="77777777" w:rsidR="0095161C" w:rsidRDefault="0095161C" w:rsidP="00A5479B">
            <w:pPr>
              <w:rPr>
                <w:rFonts w:cstheme="minorHAnsi"/>
              </w:rPr>
            </w:pPr>
          </w:p>
        </w:tc>
      </w:tr>
    </w:tbl>
    <w:p w14:paraId="64A9AFE1" w14:textId="77777777" w:rsidR="0095161C" w:rsidRDefault="0095161C" w:rsidP="0095161C">
      <w:pPr>
        <w:pStyle w:val="ListParagraph"/>
        <w:ind w:left="360"/>
        <w:rPr>
          <w:rFonts w:cstheme="minorHAnsi"/>
        </w:rPr>
      </w:pPr>
    </w:p>
    <w:p w14:paraId="5CCD2B18" w14:textId="77777777" w:rsidR="0095161C" w:rsidRPr="00F53EE0" w:rsidRDefault="0095161C" w:rsidP="0009608A">
      <w:pPr>
        <w:pStyle w:val="ListParagraph"/>
        <w:numPr>
          <w:ilvl w:val="1"/>
          <w:numId w:val="24"/>
        </w:numPr>
        <w:spacing w:after="160" w:line="259" w:lineRule="auto"/>
        <w:rPr>
          <w:rFonts w:cstheme="minorHAnsi"/>
        </w:rPr>
      </w:pPr>
      <w:r w:rsidRPr="00F53EE0">
        <w:rPr>
          <w:rFonts w:cstheme="minorHAnsi"/>
        </w:rPr>
        <w:t>Does the building have any of the following? Please describe:</w:t>
      </w:r>
    </w:p>
    <w:tbl>
      <w:tblPr>
        <w:tblStyle w:val="TableGrid"/>
        <w:tblW w:w="9180" w:type="dxa"/>
        <w:tblInd w:w="355" w:type="dxa"/>
        <w:tblLook w:val="04A0" w:firstRow="1" w:lastRow="0" w:firstColumn="1" w:lastColumn="0" w:noHBand="0" w:noVBand="1"/>
      </w:tblPr>
      <w:tblGrid>
        <w:gridCol w:w="3150"/>
        <w:gridCol w:w="810"/>
        <w:gridCol w:w="810"/>
        <w:gridCol w:w="4410"/>
      </w:tblGrid>
      <w:tr w:rsidR="0095161C" w14:paraId="797C3EE1" w14:textId="77777777" w:rsidTr="00A5479B">
        <w:tc>
          <w:tcPr>
            <w:tcW w:w="3150" w:type="dxa"/>
            <w:shd w:val="clear" w:color="auto" w:fill="F2F2F2" w:themeFill="background1" w:themeFillShade="F2"/>
          </w:tcPr>
          <w:p w14:paraId="45FB2830" w14:textId="77777777" w:rsidR="0095161C" w:rsidRPr="00F53EE0" w:rsidRDefault="0095161C" w:rsidP="00A5479B">
            <w:pPr>
              <w:rPr>
                <w:rFonts w:cstheme="minorHAnsi"/>
                <w:b/>
                <w:bCs/>
              </w:rPr>
            </w:pPr>
            <w:r>
              <w:rPr>
                <w:rFonts w:cstheme="minorHAnsi"/>
                <w:b/>
                <w:bCs/>
              </w:rPr>
              <w:t>Feature</w:t>
            </w:r>
          </w:p>
        </w:tc>
        <w:tc>
          <w:tcPr>
            <w:tcW w:w="810" w:type="dxa"/>
            <w:shd w:val="clear" w:color="auto" w:fill="F2F2F2" w:themeFill="background1" w:themeFillShade="F2"/>
          </w:tcPr>
          <w:p w14:paraId="4F418590" w14:textId="77777777" w:rsidR="0095161C" w:rsidRPr="00F53EE0" w:rsidRDefault="0095161C" w:rsidP="00A5479B">
            <w:pPr>
              <w:rPr>
                <w:rFonts w:cstheme="minorHAnsi"/>
                <w:b/>
                <w:bCs/>
              </w:rPr>
            </w:pPr>
            <w:r>
              <w:rPr>
                <w:rFonts w:cstheme="minorHAnsi"/>
                <w:b/>
                <w:bCs/>
              </w:rPr>
              <w:t>Yes</w:t>
            </w:r>
          </w:p>
        </w:tc>
        <w:tc>
          <w:tcPr>
            <w:tcW w:w="810" w:type="dxa"/>
            <w:shd w:val="clear" w:color="auto" w:fill="F2F2F2" w:themeFill="background1" w:themeFillShade="F2"/>
          </w:tcPr>
          <w:p w14:paraId="1FADD422" w14:textId="77777777" w:rsidR="0095161C" w:rsidRPr="00F53EE0" w:rsidRDefault="0095161C" w:rsidP="00A5479B">
            <w:pPr>
              <w:rPr>
                <w:rFonts w:cstheme="minorHAnsi"/>
                <w:b/>
                <w:bCs/>
              </w:rPr>
            </w:pPr>
            <w:r>
              <w:rPr>
                <w:rFonts w:cstheme="minorHAnsi"/>
                <w:b/>
                <w:bCs/>
              </w:rPr>
              <w:t>No</w:t>
            </w:r>
          </w:p>
        </w:tc>
        <w:tc>
          <w:tcPr>
            <w:tcW w:w="4410" w:type="dxa"/>
            <w:shd w:val="clear" w:color="auto" w:fill="F2F2F2" w:themeFill="background1" w:themeFillShade="F2"/>
          </w:tcPr>
          <w:p w14:paraId="6AAFE8A0" w14:textId="77777777" w:rsidR="0095161C" w:rsidRDefault="0095161C" w:rsidP="00A5479B">
            <w:pPr>
              <w:rPr>
                <w:rFonts w:cstheme="minorHAnsi"/>
                <w:b/>
                <w:bCs/>
              </w:rPr>
            </w:pPr>
            <w:r w:rsidRPr="00F53EE0">
              <w:rPr>
                <w:rFonts w:cstheme="minorHAnsi"/>
                <w:b/>
                <w:bCs/>
              </w:rPr>
              <w:t>Description/Details (Optional)</w:t>
            </w:r>
          </w:p>
        </w:tc>
      </w:tr>
      <w:tr w:rsidR="0095161C" w14:paraId="7CD30712" w14:textId="77777777" w:rsidTr="00A5479B">
        <w:tc>
          <w:tcPr>
            <w:tcW w:w="3150" w:type="dxa"/>
          </w:tcPr>
          <w:p w14:paraId="2E852823" w14:textId="77777777" w:rsidR="0095161C" w:rsidRDefault="0095161C" w:rsidP="00A5479B">
            <w:pPr>
              <w:rPr>
                <w:rFonts w:cstheme="minorHAnsi"/>
              </w:rPr>
            </w:pPr>
            <w:r>
              <w:rPr>
                <w:rFonts w:cstheme="minorHAnsi"/>
              </w:rPr>
              <w:t>Structural Deficiencies</w:t>
            </w:r>
          </w:p>
        </w:tc>
        <w:tc>
          <w:tcPr>
            <w:tcW w:w="810" w:type="dxa"/>
          </w:tcPr>
          <w:p w14:paraId="45619DDB" w14:textId="77777777" w:rsidR="0095161C" w:rsidRDefault="0095161C" w:rsidP="00A5479B">
            <w:pPr>
              <w:rPr>
                <w:rFonts w:cstheme="minorHAnsi"/>
              </w:rPr>
            </w:pPr>
          </w:p>
        </w:tc>
        <w:tc>
          <w:tcPr>
            <w:tcW w:w="810" w:type="dxa"/>
          </w:tcPr>
          <w:p w14:paraId="4CF1BDEA" w14:textId="77777777" w:rsidR="0095161C" w:rsidRDefault="0095161C" w:rsidP="00A5479B">
            <w:pPr>
              <w:rPr>
                <w:rFonts w:cstheme="minorHAnsi"/>
              </w:rPr>
            </w:pPr>
          </w:p>
        </w:tc>
        <w:tc>
          <w:tcPr>
            <w:tcW w:w="4410" w:type="dxa"/>
          </w:tcPr>
          <w:p w14:paraId="710F8E4D" w14:textId="77777777" w:rsidR="0095161C" w:rsidRDefault="0095161C" w:rsidP="00A5479B">
            <w:pPr>
              <w:rPr>
                <w:rFonts w:cstheme="minorHAnsi"/>
              </w:rPr>
            </w:pPr>
          </w:p>
        </w:tc>
      </w:tr>
      <w:tr w:rsidR="0095161C" w14:paraId="09828D37" w14:textId="77777777" w:rsidTr="00A5479B">
        <w:tc>
          <w:tcPr>
            <w:tcW w:w="3150" w:type="dxa"/>
          </w:tcPr>
          <w:p w14:paraId="46C33B58" w14:textId="77777777" w:rsidR="0095161C" w:rsidRDefault="0095161C" w:rsidP="00A5479B">
            <w:pPr>
              <w:rPr>
                <w:rFonts w:cstheme="minorHAnsi"/>
              </w:rPr>
            </w:pPr>
            <w:r>
              <w:rPr>
                <w:rFonts w:cstheme="minorHAnsi"/>
              </w:rPr>
              <w:t>System Deficiencies/Issues (electrical, mechanical, plumbing)</w:t>
            </w:r>
          </w:p>
        </w:tc>
        <w:tc>
          <w:tcPr>
            <w:tcW w:w="810" w:type="dxa"/>
          </w:tcPr>
          <w:p w14:paraId="4AC877E9" w14:textId="77777777" w:rsidR="0095161C" w:rsidRDefault="0095161C" w:rsidP="00A5479B">
            <w:pPr>
              <w:rPr>
                <w:rFonts w:cstheme="minorHAnsi"/>
              </w:rPr>
            </w:pPr>
          </w:p>
        </w:tc>
        <w:tc>
          <w:tcPr>
            <w:tcW w:w="810" w:type="dxa"/>
          </w:tcPr>
          <w:p w14:paraId="07ACF06D" w14:textId="77777777" w:rsidR="0095161C" w:rsidRDefault="0095161C" w:rsidP="00A5479B">
            <w:pPr>
              <w:rPr>
                <w:rFonts w:cstheme="minorHAnsi"/>
              </w:rPr>
            </w:pPr>
          </w:p>
        </w:tc>
        <w:tc>
          <w:tcPr>
            <w:tcW w:w="4410" w:type="dxa"/>
          </w:tcPr>
          <w:p w14:paraId="109043B7" w14:textId="77777777" w:rsidR="0095161C" w:rsidRDefault="0095161C" w:rsidP="00A5479B">
            <w:pPr>
              <w:rPr>
                <w:rFonts w:cstheme="minorHAnsi"/>
              </w:rPr>
            </w:pPr>
          </w:p>
        </w:tc>
      </w:tr>
      <w:tr w:rsidR="0095161C" w14:paraId="653674D0" w14:textId="77777777" w:rsidTr="00A5479B">
        <w:tc>
          <w:tcPr>
            <w:tcW w:w="3150" w:type="dxa"/>
          </w:tcPr>
          <w:p w14:paraId="70702043" w14:textId="77777777" w:rsidR="0095161C" w:rsidRPr="00F53EE0" w:rsidRDefault="0095161C" w:rsidP="00A5479B">
            <w:pPr>
              <w:rPr>
                <w:rFonts w:cstheme="minorHAnsi"/>
                <w:i/>
                <w:iCs/>
              </w:rPr>
            </w:pPr>
            <w:r>
              <w:rPr>
                <w:rFonts w:cstheme="minorHAnsi"/>
              </w:rPr>
              <w:t>Leaks</w:t>
            </w:r>
          </w:p>
        </w:tc>
        <w:tc>
          <w:tcPr>
            <w:tcW w:w="810" w:type="dxa"/>
          </w:tcPr>
          <w:p w14:paraId="1892ADC4" w14:textId="77777777" w:rsidR="0095161C" w:rsidRDefault="0095161C" w:rsidP="00A5479B">
            <w:pPr>
              <w:rPr>
                <w:rFonts w:cstheme="minorHAnsi"/>
              </w:rPr>
            </w:pPr>
          </w:p>
        </w:tc>
        <w:tc>
          <w:tcPr>
            <w:tcW w:w="810" w:type="dxa"/>
          </w:tcPr>
          <w:p w14:paraId="4E2102C2" w14:textId="77777777" w:rsidR="0095161C" w:rsidRDefault="0095161C" w:rsidP="00A5479B">
            <w:pPr>
              <w:rPr>
                <w:rFonts w:cstheme="minorHAnsi"/>
              </w:rPr>
            </w:pPr>
          </w:p>
        </w:tc>
        <w:tc>
          <w:tcPr>
            <w:tcW w:w="4410" w:type="dxa"/>
          </w:tcPr>
          <w:p w14:paraId="63739C0C" w14:textId="77777777" w:rsidR="0095161C" w:rsidRDefault="0095161C" w:rsidP="00A5479B">
            <w:pPr>
              <w:rPr>
                <w:rFonts w:cstheme="minorHAnsi"/>
              </w:rPr>
            </w:pPr>
          </w:p>
        </w:tc>
      </w:tr>
      <w:tr w:rsidR="0095161C" w14:paraId="5D80AAE2" w14:textId="77777777" w:rsidTr="00A5479B">
        <w:tc>
          <w:tcPr>
            <w:tcW w:w="3150" w:type="dxa"/>
          </w:tcPr>
          <w:p w14:paraId="752C4473" w14:textId="77777777" w:rsidR="0095161C" w:rsidRDefault="0095161C" w:rsidP="00A5479B">
            <w:pPr>
              <w:rPr>
                <w:rFonts w:cstheme="minorHAnsi"/>
              </w:rPr>
            </w:pPr>
            <w:r>
              <w:rPr>
                <w:rFonts w:cstheme="minorHAnsi"/>
              </w:rPr>
              <w:t>Water Damage</w:t>
            </w:r>
          </w:p>
        </w:tc>
        <w:tc>
          <w:tcPr>
            <w:tcW w:w="810" w:type="dxa"/>
          </w:tcPr>
          <w:p w14:paraId="3E4AD767" w14:textId="77777777" w:rsidR="0095161C" w:rsidRDefault="0095161C" w:rsidP="00A5479B">
            <w:pPr>
              <w:rPr>
                <w:rFonts w:cstheme="minorHAnsi"/>
              </w:rPr>
            </w:pPr>
          </w:p>
        </w:tc>
        <w:tc>
          <w:tcPr>
            <w:tcW w:w="810" w:type="dxa"/>
          </w:tcPr>
          <w:p w14:paraId="58366C59" w14:textId="77777777" w:rsidR="0095161C" w:rsidRDefault="0095161C" w:rsidP="00A5479B">
            <w:pPr>
              <w:rPr>
                <w:rFonts w:cstheme="minorHAnsi"/>
              </w:rPr>
            </w:pPr>
          </w:p>
        </w:tc>
        <w:tc>
          <w:tcPr>
            <w:tcW w:w="4410" w:type="dxa"/>
          </w:tcPr>
          <w:p w14:paraId="3AE77BAF" w14:textId="77777777" w:rsidR="0095161C" w:rsidRDefault="0095161C" w:rsidP="00A5479B">
            <w:pPr>
              <w:rPr>
                <w:rFonts w:cstheme="minorHAnsi"/>
              </w:rPr>
            </w:pPr>
          </w:p>
        </w:tc>
      </w:tr>
      <w:tr w:rsidR="0095161C" w14:paraId="3CF3B897" w14:textId="77777777" w:rsidTr="00A5479B">
        <w:tc>
          <w:tcPr>
            <w:tcW w:w="3150" w:type="dxa"/>
          </w:tcPr>
          <w:p w14:paraId="2C2896CA" w14:textId="77777777" w:rsidR="0095161C" w:rsidRDefault="0095161C" w:rsidP="00A5479B">
            <w:pPr>
              <w:rPr>
                <w:rFonts w:cstheme="minorHAnsi"/>
              </w:rPr>
            </w:pPr>
            <w:r>
              <w:rPr>
                <w:rFonts w:cstheme="minorHAnsi"/>
              </w:rPr>
              <w:t>Fire Damage</w:t>
            </w:r>
          </w:p>
        </w:tc>
        <w:tc>
          <w:tcPr>
            <w:tcW w:w="810" w:type="dxa"/>
          </w:tcPr>
          <w:p w14:paraId="2C2D926F" w14:textId="77777777" w:rsidR="0095161C" w:rsidRDefault="0095161C" w:rsidP="00A5479B">
            <w:pPr>
              <w:rPr>
                <w:rFonts w:cstheme="minorHAnsi"/>
              </w:rPr>
            </w:pPr>
          </w:p>
        </w:tc>
        <w:tc>
          <w:tcPr>
            <w:tcW w:w="810" w:type="dxa"/>
          </w:tcPr>
          <w:p w14:paraId="6B577800" w14:textId="77777777" w:rsidR="0095161C" w:rsidRDefault="0095161C" w:rsidP="00A5479B">
            <w:pPr>
              <w:rPr>
                <w:rFonts w:cstheme="minorHAnsi"/>
              </w:rPr>
            </w:pPr>
          </w:p>
        </w:tc>
        <w:tc>
          <w:tcPr>
            <w:tcW w:w="4410" w:type="dxa"/>
          </w:tcPr>
          <w:p w14:paraId="15A38360" w14:textId="77777777" w:rsidR="0095161C" w:rsidRDefault="0095161C" w:rsidP="00A5479B">
            <w:pPr>
              <w:rPr>
                <w:rFonts w:cstheme="minorHAnsi"/>
              </w:rPr>
            </w:pPr>
          </w:p>
        </w:tc>
      </w:tr>
      <w:tr w:rsidR="0095161C" w14:paraId="459F2755" w14:textId="77777777" w:rsidTr="00A5479B">
        <w:tc>
          <w:tcPr>
            <w:tcW w:w="3150" w:type="dxa"/>
          </w:tcPr>
          <w:p w14:paraId="6CFD53F7" w14:textId="77777777" w:rsidR="0095161C" w:rsidRDefault="0095161C" w:rsidP="00A5479B">
            <w:pPr>
              <w:rPr>
                <w:rFonts w:cstheme="minorHAnsi"/>
              </w:rPr>
            </w:pPr>
            <w:r>
              <w:rPr>
                <w:rFonts w:cstheme="minorHAnsi"/>
              </w:rPr>
              <w:t xml:space="preserve">Other, specify: </w:t>
            </w:r>
          </w:p>
        </w:tc>
        <w:tc>
          <w:tcPr>
            <w:tcW w:w="810" w:type="dxa"/>
          </w:tcPr>
          <w:p w14:paraId="4D8B2623" w14:textId="77777777" w:rsidR="0095161C" w:rsidRDefault="0095161C" w:rsidP="00A5479B">
            <w:pPr>
              <w:rPr>
                <w:rFonts w:cstheme="minorHAnsi"/>
              </w:rPr>
            </w:pPr>
          </w:p>
        </w:tc>
        <w:tc>
          <w:tcPr>
            <w:tcW w:w="810" w:type="dxa"/>
          </w:tcPr>
          <w:p w14:paraId="6E42ECD8" w14:textId="77777777" w:rsidR="0095161C" w:rsidRDefault="0095161C" w:rsidP="00A5479B">
            <w:pPr>
              <w:rPr>
                <w:rFonts w:cstheme="minorHAnsi"/>
              </w:rPr>
            </w:pPr>
          </w:p>
        </w:tc>
        <w:tc>
          <w:tcPr>
            <w:tcW w:w="4410" w:type="dxa"/>
          </w:tcPr>
          <w:p w14:paraId="18851C66" w14:textId="77777777" w:rsidR="0095161C" w:rsidRDefault="0095161C" w:rsidP="00A5479B">
            <w:pPr>
              <w:rPr>
                <w:rFonts w:cstheme="minorHAnsi"/>
              </w:rPr>
            </w:pPr>
          </w:p>
        </w:tc>
      </w:tr>
    </w:tbl>
    <w:p w14:paraId="05B4BD27" w14:textId="77777777" w:rsidR="0095161C" w:rsidRDefault="0095161C" w:rsidP="0095161C">
      <w:pPr>
        <w:pStyle w:val="ListParagraph"/>
        <w:ind w:left="360"/>
        <w:rPr>
          <w:rFonts w:cstheme="minorHAnsi"/>
        </w:rPr>
      </w:pPr>
    </w:p>
    <w:p w14:paraId="508518E3" w14:textId="52365CFD" w:rsidR="00AF747F" w:rsidRPr="00AF747F" w:rsidRDefault="0095161C" w:rsidP="009B768C">
      <w:pPr>
        <w:spacing w:after="160" w:line="259" w:lineRule="auto"/>
        <w:ind w:left="360" w:right="-180"/>
        <w:rPr>
          <w:rFonts w:cstheme="minorHAnsi"/>
        </w:rPr>
      </w:pPr>
      <w:r w:rsidRPr="00AF747F">
        <w:rPr>
          <w:rFonts w:cstheme="minorHAnsi"/>
        </w:rPr>
        <w:t>Please disclose any needed improvements (including those referred to above) and their approximate cost:</w:t>
      </w:r>
      <w:r w:rsidR="00AF747F" w:rsidRPr="00AF747F">
        <w:rPr>
          <w:rFonts w:cstheme="minorHAnsi"/>
        </w:rPr>
        <w:t xml:space="preserve"> </w:t>
      </w:r>
      <w:r w:rsidR="009B768C">
        <w:rPr>
          <w:rFonts w:cstheme="minorHAnsi"/>
        </w:rPr>
        <w:t xml:space="preserve">Note: </w:t>
      </w:r>
      <w:r w:rsidR="00AF747F" w:rsidRPr="00AF747F">
        <w:rPr>
          <w:rFonts w:cstheme="minorHAnsi"/>
        </w:rPr>
        <w:t xml:space="preserve">Cost estimates </w:t>
      </w:r>
      <w:r w:rsidR="009B768C">
        <w:rPr>
          <w:rFonts w:cstheme="minorHAnsi"/>
        </w:rPr>
        <w:t>for each item must</w:t>
      </w:r>
      <w:r w:rsidR="00AF747F" w:rsidRPr="00AF747F">
        <w:rPr>
          <w:rFonts w:cstheme="minorHAnsi"/>
        </w:rPr>
        <w:t xml:space="preserve"> be included in </w:t>
      </w:r>
      <w:r w:rsidR="0009608A">
        <w:rPr>
          <w:rFonts w:cstheme="minorHAnsi"/>
        </w:rPr>
        <w:t>APPENDIX</w:t>
      </w:r>
      <w:r w:rsidR="00AF747F" w:rsidRPr="00AF747F">
        <w:rPr>
          <w:rFonts w:cstheme="minorHAnsi"/>
        </w:rPr>
        <w:t xml:space="preserve"> D: Cost Response Form.</w:t>
      </w:r>
    </w:p>
    <w:tbl>
      <w:tblPr>
        <w:tblStyle w:val="TableGrid"/>
        <w:tblW w:w="9180" w:type="dxa"/>
        <w:tblInd w:w="355" w:type="dxa"/>
        <w:tblLook w:val="04A0" w:firstRow="1" w:lastRow="0" w:firstColumn="1" w:lastColumn="0" w:noHBand="0" w:noVBand="1"/>
      </w:tblPr>
      <w:tblGrid>
        <w:gridCol w:w="3150"/>
        <w:gridCol w:w="6030"/>
      </w:tblGrid>
      <w:tr w:rsidR="009B768C" w14:paraId="32C0914C" w14:textId="77777777" w:rsidTr="009B768C">
        <w:tc>
          <w:tcPr>
            <w:tcW w:w="3150" w:type="dxa"/>
            <w:shd w:val="clear" w:color="auto" w:fill="F2F2F2" w:themeFill="background1" w:themeFillShade="F2"/>
          </w:tcPr>
          <w:p w14:paraId="3D66DB16" w14:textId="77777777" w:rsidR="009B768C" w:rsidRPr="00F53EE0" w:rsidRDefault="009B768C" w:rsidP="00A5479B">
            <w:pPr>
              <w:rPr>
                <w:rFonts w:cstheme="minorHAnsi"/>
                <w:b/>
                <w:bCs/>
              </w:rPr>
            </w:pPr>
            <w:r>
              <w:rPr>
                <w:rFonts w:cstheme="minorHAnsi"/>
                <w:b/>
                <w:bCs/>
              </w:rPr>
              <w:t>Feature</w:t>
            </w:r>
          </w:p>
        </w:tc>
        <w:tc>
          <w:tcPr>
            <w:tcW w:w="6030" w:type="dxa"/>
            <w:shd w:val="clear" w:color="auto" w:fill="F2F2F2" w:themeFill="background1" w:themeFillShade="F2"/>
          </w:tcPr>
          <w:p w14:paraId="2DEFA9BE" w14:textId="315D365A" w:rsidR="009B768C" w:rsidRPr="00F53EE0" w:rsidRDefault="009B768C" w:rsidP="00A5479B">
            <w:pPr>
              <w:rPr>
                <w:rFonts w:cstheme="minorHAnsi"/>
                <w:b/>
                <w:bCs/>
              </w:rPr>
            </w:pPr>
            <w:r>
              <w:rPr>
                <w:rFonts w:cstheme="minorHAnsi"/>
                <w:b/>
                <w:bCs/>
              </w:rPr>
              <w:t>Improvement Needed</w:t>
            </w:r>
          </w:p>
        </w:tc>
      </w:tr>
      <w:tr w:rsidR="009B768C" w14:paraId="71D2AA2F" w14:textId="77777777" w:rsidTr="009B768C">
        <w:tc>
          <w:tcPr>
            <w:tcW w:w="3150" w:type="dxa"/>
          </w:tcPr>
          <w:p w14:paraId="2092CDC1" w14:textId="77777777" w:rsidR="009B768C" w:rsidRDefault="009B768C" w:rsidP="00A5479B">
            <w:pPr>
              <w:rPr>
                <w:rFonts w:cstheme="minorHAnsi"/>
              </w:rPr>
            </w:pPr>
          </w:p>
        </w:tc>
        <w:tc>
          <w:tcPr>
            <w:tcW w:w="6030" w:type="dxa"/>
          </w:tcPr>
          <w:p w14:paraId="3AEC20FB" w14:textId="77777777" w:rsidR="009B768C" w:rsidRDefault="009B768C" w:rsidP="00A5479B">
            <w:pPr>
              <w:rPr>
                <w:rFonts w:cstheme="minorHAnsi"/>
              </w:rPr>
            </w:pPr>
          </w:p>
        </w:tc>
      </w:tr>
      <w:tr w:rsidR="009B768C" w14:paraId="3463304B" w14:textId="77777777" w:rsidTr="009B768C">
        <w:tc>
          <w:tcPr>
            <w:tcW w:w="3150" w:type="dxa"/>
          </w:tcPr>
          <w:p w14:paraId="39D7C543" w14:textId="77777777" w:rsidR="009B768C" w:rsidRDefault="009B768C" w:rsidP="00A5479B">
            <w:pPr>
              <w:rPr>
                <w:rFonts w:cstheme="minorHAnsi"/>
              </w:rPr>
            </w:pPr>
          </w:p>
        </w:tc>
        <w:tc>
          <w:tcPr>
            <w:tcW w:w="6030" w:type="dxa"/>
          </w:tcPr>
          <w:p w14:paraId="25B75C4E" w14:textId="77777777" w:rsidR="009B768C" w:rsidRDefault="009B768C" w:rsidP="00A5479B">
            <w:pPr>
              <w:rPr>
                <w:rFonts w:cstheme="minorHAnsi"/>
              </w:rPr>
            </w:pPr>
          </w:p>
        </w:tc>
      </w:tr>
      <w:tr w:rsidR="009B768C" w14:paraId="53EFA675" w14:textId="77777777" w:rsidTr="009B768C">
        <w:tc>
          <w:tcPr>
            <w:tcW w:w="3150" w:type="dxa"/>
          </w:tcPr>
          <w:p w14:paraId="5C40722E" w14:textId="77777777" w:rsidR="009B768C" w:rsidRPr="00F53EE0" w:rsidRDefault="009B768C" w:rsidP="00A5479B">
            <w:pPr>
              <w:rPr>
                <w:rFonts w:cstheme="minorHAnsi"/>
                <w:i/>
                <w:iCs/>
              </w:rPr>
            </w:pPr>
          </w:p>
        </w:tc>
        <w:tc>
          <w:tcPr>
            <w:tcW w:w="6030" w:type="dxa"/>
          </w:tcPr>
          <w:p w14:paraId="2F692CBF" w14:textId="77777777" w:rsidR="009B768C" w:rsidRDefault="009B768C" w:rsidP="00A5479B">
            <w:pPr>
              <w:rPr>
                <w:rFonts w:cstheme="minorHAnsi"/>
              </w:rPr>
            </w:pPr>
          </w:p>
        </w:tc>
      </w:tr>
      <w:tr w:rsidR="009B768C" w14:paraId="1B21E6DF" w14:textId="77777777" w:rsidTr="009B768C">
        <w:tc>
          <w:tcPr>
            <w:tcW w:w="3150" w:type="dxa"/>
          </w:tcPr>
          <w:p w14:paraId="2BD1B9C9" w14:textId="77777777" w:rsidR="009B768C" w:rsidRDefault="009B768C" w:rsidP="00A5479B">
            <w:pPr>
              <w:rPr>
                <w:rFonts w:cstheme="minorHAnsi"/>
              </w:rPr>
            </w:pPr>
          </w:p>
        </w:tc>
        <w:tc>
          <w:tcPr>
            <w:tcW w:w="6030" w:type="dxa"/>
          </w:tcPr>
          <w:p w14:paraId="27D12159" w14:textId="77777777" w:rsidR="009B768C" w:rsidRDefault="009B768C" w:rsidP="00A5479B">
            <w:pPr>
              <w:rPr>
                <w:rFonts w:cstheme="minorHAnsi"/>
              </w:rPr>
            </w:pPr>
          </w:p>
        </w:tc>
      </w:tr>
      <w:tr w:rsidR="009B768C" w14:paraId="5D45E8EF" w14:textId="77777777" w:rsidTr="009B768C">
        <w:tc>
          <w:tcPr>
            <w:tcW w:w="3150" w:type="dxa"/>
          </w:tcPr>
          <w:p w14:paraId="7EA2AF08" w14:textId="77777777" w:rsidR="009B768C" w:rsidRDefault="009B768C" w:rsidP="00A5479B">
            <w:pPr>
              <w:rPr>
                <w:rFonts w:cstheme="minorHAnsi"/>
              </w:rPr>
            </w:pPr>
          </w:p>
        </w:tc>
        <w:tc>
          <w:tcPr>
            <w:tcW w:w="6030" w:type="dxa"/>
          </w:tcPr>
          <w:p w14:paraId="4221C4AF" w14:textId="77777777" w:rsidR="009B768C" w:rsidRDefault="009B768C" w:rsidP="00A5479B">
            <w:pPr>
              <w:rPr>
                <w:rFonts w:cstheme="minorHAnsi"/>
              </w:rPr>
            </w:pPr>
          </w:p>
        </w:tc>
      </w:tr>
    </w:tbl>
    <w:p w14:paraId="5E06064B" w14:textId="77777777" w:rsidR="0095161C" w:rsidRPr="00F53EE0" w:rsidRDefault="0095161C" w:rsidP="0095161C">
      <w:pPr>
        <w:pStyle w:val="ListParagraph"/>
        <w:ind w:left="360"/>
        <w:rPr>
          <w:rFonts w:cstheme="minorHAnsi"/>
        </w:rPr>
      </w:pPr>
    </w:p>
    <w:p w14:paraId="1A7E85B5" w14:textId="77777777" w:rsidR="00CF42D8" w:rsidRDefault="00CF42D8" w:rsidP="00CF42D8">
      <w:pPr>
        <w:pStyle w:val="ListParagraph"/>
        <w:spacing w:after="160" w:line="259" w:lineRule="auto"/>
        <w:ind w:left="360"/>
        <w:rPr>
          <w:rFonts w:cstheme="minorHAnsi"/>
          <w:b/>
          <w:bCs/>
        </w:rPr>
      </w:pPr>
    </w:p>
    <w:p w14:paraId="7AFC3715" w14:textId="77777777" w:rsidR="00CF42D8" w:rsidRDefault="00CF42D8" w:rsidP="00CF42D8">
      <w:pPr>
        <w:pStyle w:val="ListParagraph"/>
        <w:spacing w:after="160" w:line="259" w:lineRule="auto"/>
        <w:ind w:left="360"/>
        <w:rPr>
          <w:rFonts w:cstheme="minorHAnsi"/>
          <w:b/>
          <w:bCs/>
        </w:rPr>
      </w:pPr>
    </w:p>
    <w:p w14:paraId="2019A082" w14:textId="77777777" w:rsidR="00CF42D8" w:rsidRDefault="00CF42D8" w:rsidP="00CF42D8">
      <w:pPr>
        <w:pStyle w:val="ListParagraph"/>
        <w:spacing w:after="160" w:line="259" w:lineRule="auto"/>
        <w:ind w:left="360"/>
        <w:rPr>
          <w:rFonts w:cstheme="minorHAnsi"/>
          <w:b/>
          <w:bCs/>
        </w:rPr>
      </w:pPr>
    </w:p>
    <w:p w14:paraId="1E676FD8" w14:textId="60D30548" w:rsidR="005C7124" w:rsidRPr="00AF747F" w:rsidRDefault="00E80EE3" w:rsidP="0009608A">
      <w:pPr>
        <w:pStyle w:val="ListParagraph"/>
        <w:numPr>
          <w:ilvl w:val="0"/>
          <w:numId w:val="25"/>
        </w:numPr>
        <w:spacing w:after="160" w:line="259" w:lineRule="auto"/>
        <w:ind w:left="360"/>
        <w:rPr>
          <w:rFonts w:cstheme="minorHAnsi"/>
          <w:b/>
          <w:bCs/>
        </w:rPr>
      </w:pPr>
      <w:r w:rsidRPr="00AF747F">
        <w:rPr>
          <w:rFonts w:cstheme="minorHAnsi"/>
          <w:b/>
          <w:bCs/>
        </w:rPr>
        <w:lastRenderedPageBreak/>
        <w:t xml:space="preserve">Supportive </w:t>
      </w:r>
      <w:r w:rsidR="005C7124" w:rsidRPr="00AF747F">
        <w:rPr>
          <w:rFonts w:cstheme="minorHAnsi"/>
          <w:b/>
          <w:bCs/>
        </w:rPr>
        <w:t>Services</w:t>
      </w:r>
    </w:p>
    <w:p w14:paraId="7ED906E2" w14:textId="77777777" w:rsidR="0020635C" w:rsidRDefault="0020635C" w:rsidP="005C7124">
      <w:pPr>
        <w:pStyle w:val="ListParagraph"/>
        <w:spacing w:after="160" w:line="259" w:lineRule="auto"/>
        <w:ind w:left="360"/>
        <w:rPr>
          <w:rFonts w:cstheme="minorHAnsi"/>
          <w:b/>
          <w:bCs/>
          <w:i/>
          <w:iCs/>
        </w:rPr>
      </w:pPr>
      <w:r>
        <w:rPr>
          <w:rFonts w:cstheme="minorHAnsi"/>
          <w:b/>
          <w:bCs/>
          <w:i/>
          <w:iCs/>
        </w:rPr>
        <w:t>Criteria: Supportive services should be provided by Offeror or a specified partner.</w:t>
      </w:r>
    </w:p>
    <w:p w14:paraId="56FE97BE" w14:textId="77777777" w:rsidR="009B768C" w:rsidRDefault="009B768C" w:rsidP="009B768C">
      <w:pPr>
        <w:pStyle w:val="ListParagraph"/>
        <w:rPr>
          <w:rStyle w:val="color15"/>
          <w:bdr w:val="none" w:sz="0" w:space="0" w:color="auto" w:frame="1"/>
        </w:rPr>
      </w:pPr>
    </w:p>
    <w:p w14:paraId="3D03715B" w14:textId="744A6D29" w:rsidR="0020635C" w:rsidRPr="0020635C" w:rsidRDefault="0020635C" w:rsidP="0020635C">
      <w:pPr>
        <w:pStyle w:val="ListParagraph"/>
        <w:spacing w:after="160" w:line="259" w:lineRule="auto"/>
        <w:ind w:left="360" w:hanging="1800"/>
        <w:rPr>
          <w:rFonts w:cstheme="minorHAnsi"/>
          <w:u w:val="single"/>
        </w:rPr>
      </w:pPr>
      <w:r>
        <w:rPr>
          <w:rFonts w:cstheme="minorHAnsi"/>
          <w:b/>
          <w:bCs/>
          <w:i/>
          <w:iCs/>
        </w:rPr>
        <w:tab/>
      </w:r>
      <w:r w:rsidRPr="0020635C">
        <w:rPr>
          <w:rFonts w:cstheme="minorHAnsi"/>
          <w:u w:val="single"/>
        </w:rPr>
        <w:t xml:space="preserve">Please provide the following: </w:t>
      </w:r>
    </w:p>
    <w:p w14:paraId="3C55BA83" w14:textId="1448856D" w:rsidR="005C7124" w:rsidRDefault="005C7124" w:rsidP="0009608A">
      <w:pPr>
        <w:pStyle w:val="ListParagraph"/>
        <w:numPr>
          <w:ilvl w:val="4"/>
          <w:numId w:val="25"/>
        </w:numPr>
        <w:spacing w:after="160" w:line="259" w:lineRule="auto"/>
        <w:ind w:left="720"/>
        <w:rPr>
          <w:rFonts w:cstheme="minorHAnsi"/>
        </w:rPr>
      </w:pPr>
      <w:r w:rsidRPr="0020635C">
        <w:rPr>
          <w:rFonts w:cstheme="minorHAnsi"/>
        </w:rPr>
        <w:t xml:space="preserve">Describe any services that will be provided at the property or properties, such as a live-in property manager, case management, etc. </w:t>
      </w:r>
    </w:p>
    <w:p w14:paraId="21B640FB" w14:textId="77777777" w:rsidR="0020635C" w:rsidRDefault="0020635C" w:rsidP="0020635C">
      <w:pPr>
        <w:pStyle w:val="ListParagraph"/>
        <w:spacing w:after="160" w:line="259" w:lineRule="auto"/>
        <w:ind w:hanging="360"/>
        <w:rPr>
          <w:rFonts w:cstheme="minorHAnsi"/>
        </w:rPr>
      </w:pPr>
    </w:p>
    <w:p w14:paraId="15BA7821" w14:textId="77777777" w:rsidR="009B768C" w:rsidRDefault="009B768C" w:rsidP="0020635C">
      <w:pPr>
        <w:pStyle w:val="ListParagraph"/>
        <w:spacing w:after="160" w:line="259" w:lineRule="auto"/>
        <w:ind w:hanging="360"/>
        <w:rPr>
          <w:rFonts w:cstheme="minorHAnsi"/>
        </w:rPr>
      </w:pPr>
    </w:p>
    <w:p w14:paraId="4E54D3E2" w14:textId="5642E939" w:rsidR="0020635C" w:rsidRPr="0020635C" w:rsidRDefault="009B768C" w:rsidP="0009608A">
      <w:pPr>
        <w:pStyle w:val="ListParagraph"/>
        <w:numPr>
          <w:ilvl w:val="4"/>
          <w:numId w:val="25"/>
        </w:numPr>
        <w:spacing w:after="160" w:line="259" w:lineRule="auto"/>
        <w:ind w:left="720"/>
        <w:rPr>
          <w:rFonts w:cstheme="minorHAnsi"/>
        </w:rPr>
      </w:pPr>
      <w:r>
        <w:rPr>
          <w:rFonts w:cstheme="minorHAnsi"/>
        </w:rPr>
        <w:t>Who will provide the services</w:t>
      </w:r>
      <w:r w:rsidR="00E80EE3" w:rsidRPr="0020635C">
        <w:rPr>
          <w:rFonts w:cstheme="minorHAnsi"/>
        </w:rPr>
        <w:t xml:space="preserve">? </w:t>
      </w:r>
    </w:p>
    <w:p w14:paraId="275169F5" w14:textId="77777777" w:rsidR="0020635C" w:rsidRPr="0020635C" w:rsidRDefault="0020635C" w:rsidP="0020635C">
      <w:pPr>
        <w:pStyle w:val="ListParagraph"/>
        <w:ind w:hanging="360"/>
        <w:rPr>
          <w:rFonts w:cstheme="minorHAnsi"/>
        </w:rPr>
      </w:pPr>
    </w:p>
    <w:p w14:paraId="47BDA20A" w14:textId="77777777" w:rsidR="005C7124" w:rsidRDefault="005C7124" w:rsidP="005C7124">
      <w:pPr>
        <w:pStyle w:val="ListParagraph"/>
        <w:spacing w:after="160" w:line="259" w:lineRule="auto"/>
        <w:ind w:left="360"/>
        <w:rPr>
          <w:rFonts w:cstheme="minorHAnsi"/>
          <w:b/>
          <w:bCs/>
        </w:rPr>
      </w:pPr>
    </w:p>
    <w:p w14:paraId="197DDD7E" w14:textId="3DDA15BD" w:rsidR="0020635C" w:rsidRDefault="00847368" w:rsidP="0009608A">
      <w:pPr>
        <w:pStyle w:val="ListParagraph"/>
        <w:numPr>
          <w:ilvl w:val="0"/>
          <w:numId w:val="25"/>
        </w:numPr>
        <w:spacing w:after="160" w:line="259" w:lineRule="auto"/>
        <w:ind w:left="360"/>
        <w:rPr>
          <w:rFonts w:cstheme="minorHAnsi"/>
          <w:b/>
          <w:bCs/>
        </w:rPr>
      </w:pPr>
      <w:r>
        <w:rPr>
          <w:rFonts w:cstheme="minorHAnsi"/>
          <w:b/>
          <w:bCs/>
        </w:rPr>
        <w:t>Rental Terms</w:t>
      </w:r>
    </w:p>
    <w:p w14:paraId="07B21F6B" w14:textId="0218DF47" w:rsidR="0020635C" w:rsidRPr="0020635C" w:rsidRDefault="0020635C" w:rsidP="00AF747F">
      <w:pPr>
        <w:pStyle w:val="PlainText"/>
        <w:ind w:left="360" w:right="450"/>
        <w:rPr>
          <w:rStyle w:val="color15"/>
          <w:rFonts w:ascii="Times New Roman" w:hAnsi="Times New Roman" w:cs="Times New Roman"/>
          <w:b/>
          <w:bCs/>
          <w:i/>
          <w:iCs/>
          <w:sz w:val="24"/>
          <w:szCs w:val="24"/>
          <w:bdr w:val="none" w:sz="0" w:space="0" w:color="auto" w:frame="1"/>
        </w:rPr>
      </w:pPr>
      <w:r w:rsidRPr="0020635C">
        <w:rPr>
          <w:rFonts w:ascii="Times New Roman" w:hAnsi="Times New Roman" w:cs="Times New Roman"/>
          <w:b/>
          <w:bCs/>
          <w:i/>
          <w:iCs/>
          <w:sz w:val="24"/>
          <w:szCs w:val="24"/>
        </w:rPr>
        <w:t xml:space="preserve">Criteria: Offeror </w:t>
      </w:r>
      <w:r>
        <w:rPr>
          <w:rStyle w:val="color15"/>
          <w:rFonts w:ascii="Times New Roman" w:hAnsi="Times New Roman" w:cs="Times New Roman"/>
          <w:b/>
          <w:bCs/>
          <w:i/>
          <w:iCs/>
          <w:sz w:val="24"/>
          <w:szCs w:val="24"/>
          <w:bdr w:val="none" w:sz="0" w:space="0" w:color="auto" w:frame="1"/>
        </w:rPr>
        <w:t>m</w:t>
      </w:r>
      <w:r w:rsidRPr="0020635C">
        <w:rPr>
          <w:rStyle w:val="color15"/>
          <w:rFonts w:ascii="Times New Roman" w:hAnsi="Times New Roman" w:cs="Times New Roman"/>
          <w:b/>
          <w:bCs/>
          <w:i/>
          <w:iCs/>
          <w:sz w:val="24"/>
          <w:szCs w:val="24"/>
          <w:bdr w:val="none" w:sz="0" w:space="0" w:color="auto" w:frame="1"/>
        </w:rPr>
        <w:t>ust offer affordable rents for a minimum term of nine months</w:t>
      </w:r>
      <w:r>
        <w:rPr>
          <w:rStyle w:val="color15"/>
          <w:rFonts w:ascii="Times New Roman" w:hAnsi="Times New Roman" w:cs="Times New Roman"/>
          <w:b/>
          <w:bCs/>
          <w:i/>
          <w:iCs/>
          <w:sz w:val="24"/>
          <w:szCs w:val="24"/>
          <w:bdr w:val="none" w:sz="0" w:space="0" w:color="auto" w:frame="1"/>
        </w:rPr>
        <w:t xml:space="preserve"> </w:t>
      </w:r>
      <w:r w:rsidR="009B768C">
        <w:rPr>
          <w:rStyle w:val="color15"/>
          <w:rFonts w:ascii="Times New Roman" w:hAnsi="Times New Roman" w:cs="Times New Roman"/>
          <w:b/>
          <w:bCs/>
          <w:i/>
          <w:iCs/>
          <w:sz w:val="24"/>
          <w:szCs w:val="24"/>
          <w:bdr w:val="none" w:sz="0" w:space="0" w:color="auto" w:frame="1"/>
        </w:rPr>
        <w:t xml:space="preserve">during the term of the Land Use Restriction Agreement </w:t>
      </w:r>
      <w:r>
        <w:rPr>
          <w:rStyle w:val="color15"/>
          <w:rFonts w:ascii="Times New Roman" w:hAnsi="Times New Roman" w:cs="Times New Roman"/>
          <w:b/>
          <w:bCs/>
          <w:i/>
          <w:iCs/>
          <w:sz w:val="24"/>
          <w:szCs w:val="24"/>
          <w:bdr w:val="none" w:sz="0" w:space="0" w:color="auto" w:frame="1"/>
        </w:rPr>
        <w:t>and m</w:t>
      </w:r>
      <w:r w:rsidRPr="0020635C">
        <w:rPr>
          <w:rStyle w:val="color15"/>
          <w:rFonts w:ascii="Times New Roman" w:hAnsi="Times New Roman" w:cs="Times New Roman"/>
          <w:b/>
          <w:bCs/>
          <w:i/>
          <w:iCs/>
          <w:sz w:val="24"/>
          <w:szCs w:val="24"/>
          <w:bdr w:val="none" w:sz="0" w:space="0" w:color="auto" w:frame="1"/>
        </w:rPr>
        <w:t xml:space="preserve">ust commit to provide housing on those terms to WIN program participants referred by NCNMEDD. </w:t>
      </w:r>
    </w:p>
    <w:p w14:paraId="73A24762" w14:textId="77777777" w:rsidR="009B768C" w:rsidRDefault="009B768C" w:rsidP="0020635C">
      <w:pPr>
        <w:pStyle w:val="PlainText"/>
        <w:ind w:right="450"/>
        <w:rPr>
          <w:rStyle w:val="color15"/>
          <w:rFonts w:ascii="Times New Roman" w:hAnsi="Times New Roman" w:cs="Times New Roman"/>
          <w:sz w:val="24"/>
          <w:szCs w:val="24"/>
          <w:bdr w:val="none" w:sz="0" w:space="0" w:color="auto" w:frame="1"/>
        </w:rPr>
      </w:pPr>
    </w:p>
    <w:p w14:paraId="1141F8EB" w14:textId="4486BECD" w:rsidR="0020635C" w:rsidRPr="0020635C" w:rsidRDefault="0020635C" w:rsidP="0020635C">
      <w:pPr>
        <w:pStyle w:val="PlainText"/>
        <w:ind w:right="450" w:firstLine="360"/>
        <w:rPr>
          <w:rStyle w:val="color15"/>
          <w:rFonts w:ascii="Times New Roman" w:hAnsi="Times New Roman" w:cs="Times New Roman"/>
          <w:sz w:val="24"/>
          <w:szCs w:val="24"/>
          <w:u w:val="single"/>
          <w:bdr w:val="none" w:sz="0" w:space="0" w:color="auto" w:frame="1"/>
        </w:rPr>
      </w:pPr>
      <w:r w:rsidRPr="0020635C">
        <w:rPr>
          <w:rStyle w:val="color15"/>
          <w:rFonts w:ascii="Times New Roman" w:hAnsi="Times New Roman" w:cs="Times New Roman"/>
          <w:sz w:val="24"/>
          <w:szCs w:val="24"/>
          <w:u w:val="single"/>
          <w:bdr w:val="none" w:sz="0" w:space="0" w:color="auto" w:frame="1"/>
        </w:rPr>
        <w:t>Please provide the following:</w:t>
      </w:r>
    </w:p>
    <w:p w14:paraId="72753ACC" w14:textId="77777777" w:rsidR="0020635C" w:rsidRDefault="0020635C" w:rsidP="0009608A">
      <w:pPr>
        <w:pStyle w:val="PlainText"/>
        <w:numPr>
          <w:ilvl w:val="4"/>
          <w:numId w:val="30"/>
        </w:numPr>
        <w:ind w:left="720" w:right="450"/>
        <w:rPr>
          <w:rStyle w:val="color15"/>
          <w:rFonts w:ascii="Times New Roman" w:hAnsi="Times New Roman" w:cs="Times New Roman"/>
          <w:sz w:val="24"/>
          <w:szCs w:val="24"/>
          <w:bdr w:val="none" w:sz="0" w:space="0" w:color="auto" w:frame="1"/>
        </w:rPr>
      </w:pPr>
      <w:r>
        <w:rPr>
          <w:rStyle w:val="color15"/>
          <w:rFonts w:ascii="Times New Roman" w:hAnsi="Times New Roman" w:cs="Times New Roman"/>
          <w:sz w:val="24"/>
          <w:szCs w:val="24"/>
          <w:bdr w:val="none" w:sz="0" w:space="0" w:color="auto" w:frame="1"/>
        </w:rPr>
        <w:t>If available, provide a sample lease agreement used by the Offeror for other properties.</w:t>
      </w:r>
    </w:p>
    <w:p w14:paraId="27B7BA11" w14:textId="77777777" w:rsidR="0020635C" w:rsidRDefault="0020635C" w:rsidP="0020635C">
      <w:pPr>
        <w:pStyle w:val="PlainText"/>
        <w:ind w:left="720" w:right="450"/>
        <w:rPr>
          <w:rStyle w:val="color15"/>
          <w:rFonts w:ascii="Times New Roman" w:hAnsi="Times New Roman" w:cs="Times New Roman"/>
          <w:sz w:val="24"/>
          <w:szCs w:val="24"/>
          <w:bdr w:val="none" w:sz="0" w:space="0" w:color="auto" w:frame="1"/>
        </w:rPr>
      </w:pPr>
    </w:p>
    <w:p w14:paraId="52738217" w14:textId="11293283" w:rsidR="0020635C" w:rsidRDefault="0020635C" w:rsidP="0009608A">
      <w:pPr>
        <w:pStyle w:val="PlainText"/>
        <w:numPr>
          <w:ilvl w:val="4"/>
          <w:numId w:val="30"/>
        </w:numPr>
        <w:ind w:left="720" w:right="450"/>
        <w:rPr>
          <w:rStyle w:val="color15"/>
          <w:rFonts w:ascii="Times New Roman" w:hAnsi="Times New Roman" w:cs="Times New Roman"/>
          <w:sz w:val="24"/>
          <w:szCs w:val="24"/>
          <w:bdr w:val="none" w:sz="0" w:space="0" w:color="auto" w:frame="1"/>
        </w:rPr>
      </w:pPr>
      <w:r w:rsidRPr="0020635C">
        <w:rPr>
          <w:rStyle w:val="color15"/>
          <w:rFonts w:ascii="Times New Roman" w:hAnsi="Times New Roman" w:cs="Times New Roman"/>
          <w:sz w:val="24"/>
          <w:szCs w:val="24"/>
          <w:bdr w:val="none" w:sz="0" w:space="0" w:color="auto" w:frame="1"/>
        </w:rPr>
        <w:t>What monthly rent will you charge at the proposed property?</w:t>
      </w:r>
    </w:p>
    <w:p w14:paraId="32170E07" w14:textId="77777777" w:rsidR="0020635C" w:rsidRDefault="0020635C" w:rsidP="0020635C">
      <w:pPr>
        <w:pStyle w:val="ListParagraph"/>
        <w:rPr>
          <w:rStyle w:val="color15"/>
          <w:bdr w:val="none" w:sz="0" w:space="0" w:color="auto" w:frame="1"/>
        </w:rPr>
      </w:pPr>
    </w:p>
    <w:p w14:paraId="72AEAC5B" w14:textId="612682AC" w:rsidR="0020635C" w:rsidRDefault="0020635C" w:rsidP="0009608A">
      <w:pPr>
        <w:pStyle w:val="PlainText"/>
        <w:numPr>
          <w:ilvl w:val="4"/>
          <w:numId w:val="30"/>
        </w:numPr>
        <w:ind w:left="720" w:right="450"/>
        <w:rPr>
          <w:rStyle w:val="color15"/>
          <w:rFonts w:ascii="Times New Roman" w:hAnsi="Times New Roman" w:cs="Times New Roman"/>
          <w:sz w:val="24"/>
          <w:szCs w:val="24"/>
          <w:bdr w:val="none" w:sz="0" w:space="0" w:color="auto" w:frame="1"/>
        </w:rPr>
      </w:pPr>
      <w:r>
        <w:rPr>
          <w:rStyle w:val="color15"/>
          <w:rFonts w:ascii="Times New Roman" w:hAnsi="Times New Roman" w:cs="Times New Roman"/>
          <w:sz w:val="24"/>
          <w:szCs w:val="24"/>
          <w:bdr w:val="none" w:sz="0" w:space="0" w:color="auto" w:frame="1"/>
        </w:rPr>
        <w:t xml:space="preserve">What lease term will you use? </w:t>
      </w:r>
    </w:p>
    <w:p w14:paraId="0334C71B" w14:textId="77777777" w:rsidR="0020635C" w:rsidRDefault="0020635C" w:rsidP="0020635C">
      <w:pPr>
        <w:pStyle w:val="ListParagraph"/>
        <w:rPr>
          <w:rStyle w:val="color15"/>
          <w:bdr w:val="none" w:sz="0" w:space="0" w:color="auto" w:frame="1"/>
        </w:rPr>
      </w:pPr>
    </w:p>
    <w:p w14:paraId="20091E13" w14:textId="2267B53B" w:rsidR="0020635C" w:rsidRDefault="0020635C" w:rsidP="0009608A">
      <w:pPr>
        <w:pStyle w:val="PlainText"/>
        <w:numPr>
          <w:ilvl w:val="4"/>
          <w:numId w:val="30"/>
        </w:numPr>
        <w:ind w:left="720" w:right="450"/>
        <w:rPr>
          <w:rStyle w:val="color15"/>
          <w:rFonts w:ascii="Times New Roman" w:hAnsi="Times New Roman" w:cs="Times New Roman"/>
          <w:sz w:val="24"/>
          <w:szCs w:val="24"/>
          <w:bdr w:val="none" w:sz="0" w:space="0" w:color="auto" w:frame="1"/>
        </w:rPr>
      </w:pPr>
      <w:r w:rsidRPr="0020635C">
        <w:rPr>
          <w:rStyle w:val="color15"/>
          <w:rFonts w:ascii="Times New Roman" w:hAnsi="Times New Roman" w:cs="Times New Roman"/>
          <w:sz w:val="24"/>
          <w:szCs w:val="24"/>
          <w:bdr w:val="none" w:sz="0" w:space="0" w:color="auto" w:frame="1"/>
        </w:rPr>
        <w:t>Are utilities and other costs (Internet, parking, etc.) included</w:t>
      </w:r>
      <w:r>
        <w:rPr>
          <w:rStyle w:val="color15"/>
          <w:rFonts w:ascii="Times New Roman" w:hAnsi="Times New Roman" w:cs="Times New Roman"/>
          <w:sz w:val="24"/>
          <w:szCs w:val="24"/>
          <w:bdr w:val="none" w:sz="0" w:space="0" w:color="auto" w:frame="1"/>
        </w:rPr>
        <w:t xml:space="preserve"> </w:t>
      </w:r>
      <w:r w:rsidRPr="0020635C">
        <w:rPr>
          <w:rStyle w:val="color15"/>
          <w:rFonts w:ascii="Times New Roman" w:hAnsi="Times New Roman" w:cs="Times New Roman"/>
          <w:sz w:val="24"/>
          <w:szCs w:val="24"/>
          <w:bdr w:val="none" w:sz="0" w:space="0" w:color="auto" w:frame="1"/>
        </w:rPr>
        <w:t>or are they additional?</w:t>
      </w:r>
    </w:p>
    <w:p w14:paraId="27BC32BC" w14:textId="77777777" w:rsidR="0020635C" w:rsidRDefault="0020635C" w:rsidP="0020635C">
      <w:pPr>
        <w:pStyle w:val="ListParagraph"/>
        <w:rPr>
          <w:rStyle w:val="color15"/>
          <w:bdr w:val="none" w:sz="0" w:space="0" w:color="auto" w:frame="1"/>
        </w:rPr>
      </w:pPr>
    </w:p>
    <w:p w14:paraId="7C98F43F" w14:textId="77777777" w:rsidR="0020635C" w:rsidRDefault="0020635C" w:rsidP="0009608A">
      <w:pPr>
        <w:pStyle w:val="PlainText"/>
        <w:numPr>
          <w:ilvl w:val="4"/>
          <w:numId w:val="30"/>
        </w:numPr>
        <w:ind w:left="720" w:right="450"/>
        <w:rPr>
          <w:rStyle w:val="color15"/>
          <w:rFonts w:ascii="Times New Roman" w:hAnsi="Times New Roman" w:cs="Times New Roman"/>
          <w:sz w:val="24"/>
          <w:szCs w:val="24"/>
          <w:bdr w:val="none" w:sz="0" w:space="0" w:color="auto" w:frame="1"/>
        </w:rPr>
      </w:pPr>
      <w:r w:rsidRPr="0020635C">
        <w:rPr>
          <w:rStyle w:val="color15"/>
          <w:rFonts w:ascii="Times New Roman" w:hAnsi="Times New Roman" w:cs="Times New Roman"/>
          <w:sz w:val="24"/>
          <w:szCs w:val="24"/>
          <w:bdr w:val="none" w:sz="0" w:space="0" w:color="auto" w:frame="1"/>
        </w:rPr>
        <w:t>What are the total estimated monthly utility and other costs?</w:t>
      </w:r>
    </w:p>
    <w:p w14:paraId="3820DCE7" w14:textId="77777777" w:rsidR="0020635C" w:rsidRDefault="0020635C" w:rsidP="0020635C">
      <w:pPr>
        <w:pStyle w:val="ListParagraph"/>
        <w:rPr>
          <w:rStyle w:val="color15"/>
          <w:bdr w:val="none" w:sz="0" w:space="0" w:color="auto" w:frame="1"/>
        </w:rPr>
      </w:pPr>
    </w:p>
    <w:p w14:paraId="419744B8" w14:textId="4A7D9855" w:rsidR="0020635C" w:rsidRPr="00585198" w:rsidRDefault="00CF42D8" w:rsidP="0009608A">
      <w:pPr>
        <w:pStyle w:val="PlainText"/>
        <w:numPr>
          <w:ilvl w:val="4"/>
          <w:numId w:val="30"/>
        </w:numPr>
        <w:ind w:left="720" w:right="450"/>
        <w:rPr>
          <w:rStyle w:val="color15"/>
          <w:rFonts w:ascii="Times New Roman" w:hAnsi="Times New Roman" w:cs="Times New Roman"/>
          <w:sz w:val="24"/>
          <w:szCs w:val="24"/>
          <w:bdr w:val="none" w:sz="0" w:space="0" w:color="auto" w:frame="1"/>
        </w:rPr>
      </w:pPr>
      <w:r w:rsidRPr="00585198">
        <w:rPr>
          <w:rStyle w:val="color15"/>
          <w:rFonts w:ascii="Times New Roman" w:hAnsi="Times New Roman" w:cs="Times New Roman"/>
          <w:sz w:val="24"/>
          <w:szCs w:val="24"/>
          <w:bdr w:val="none" w:sz="0" w:space="0" w:color="auto" w:frame="1"/>
        </w:rPr>
        <w:t xml:space="preserve">Statement of Concurrence: </w:t>
      </w:r>
      <w:r w:rsidR="0020635C" w:rsidRPr="00585198">
        <w:rPr>
          <w:rStyle w:val="color15"/>
          <w:rFonts w:ascii="Times New Roman" w:hAnsi="Times New Roman" w:cs="Times New Roman"/>
          <w:sz w:val="24"/>
          <w:szCs w:val="24"/>
          <w:bdr w:val="none" w:sz="0" w:space="0" w:color="auto" w:frame="1"/>
        </w:rPr>
        <w:t xml:space="preserve">Offeror </w:t>
      </w:r>
      <w:r w:rsidR="00AF747F" w:rsidRPr="00585198">
        <w:rPr>
          <w:rStyle w:val="color15"/>
          <w:rFonts w:ascii="Times New Roman" w:hAnsi="Times New Roman" w:cs="Times New Roman"/>
          <w:sz w:val="24"/>
          <w:szCs w:val="24"/>
          <w:bdr w:val="none" w:sz="0" w:space="0" w:color="auto" w:frame="1"/>
        </w:rPr>
        <w:t>commits to</w:t>
      </w:r>
      <w:r w:rsidR="0020635C" w:rsidRPr="00585198">
        <w:rPr>
          <w:rStyle w:val="color15"/>
          <w:rFonts w:ascii="Times New Roman" w:hAnsi="Times New Roman" w:cs="Times New Roman"/>
          <w:sz w:val="24"/>
          <w:szCs w:val="24"/>
          <w:bdr w:val="none" w:sz="0" w:space="0" w:color="auto" w:frame="1"/>
        </w:rPr>
        <w:t xml:space="preserve"> provide housing to WIN program participants referred by NCNMEDD </w:t>
      </w:r>
      <w:r w:rsidRPr="00585198">
        <w:rPr>
          <w:rStyle w:val="color15"/>
          <w:rFonts w:ascii="Times New Roman" w:hAnsi="Times New Roman" w:cs="Times New Roman"/>
          <w:sz w:val="24"/>
          <w:szCs w:val="24"/>
          <w:bdr w:val="none" w:sz="0" w:space="0" w:color="auto" w:frame="1"/>
        </w:rPr>
        <w:t xml:space="preserve">on </w:t>
      </w:r>
      <w:proofErr w:type="gramStart"/>
      <w:r w:rsidRPr="00585198">
        <w:rPr>
          <w:rStyle w:val="color15"/>
          <w:rFonts w:ascii="Times New Roman" w:hAnsi="Times New Roman" w:cs="Times New Roman"/>
          <w:sz w:val="24"/>
          <w:szCs w:val="24"/>
          <w:bdr w:val="none" w:sz="0" w:space="0" w:color="auto" w:frame="1"/>
        </w:rPr>
        <w:t>a first priority</w:t>
      </w:r>
      <w:proofErr w:type="gramEnd"/>
      <w:r w:rsidRPr="00585198">
        <w:rPr>
          <w:rStyle w:val="color15"/>
          <w:rFonts w:ascii="Times New Roman" w:hAnsi="Times New Roman" w:cs="Times New Roman"/>
          <w:sz w:val="24"/>
          <w:szCs w:val="24"/>
          <w:bdr w:val="none" w:sz="0" w:space="0" w:color="auto" w:frame="1"/>
        </w:rPr>
        <w:t xml:space="preserve"> basis </w:t>
      </w:r>
      <w:r w:rsidR="0020635C" w:rsidRPr="00585198">
        <w:rPr>
          <w:rStyle w:val="color15"/>
          <w:rFonts w:ascii="Times New Roman" w:hAnsi="Times New Roman" w:cs="Times New Roman"/>
          <w:sz w:val="24"/>
          <w:szCs w:val="24"/>
          <w:bdr w:val="none" w:sz="0" w:space="0" w:color="auto" w:frame="1"/>
        </w:rPr>
        <w:t>through September 30, 2025, or the end of WIN grant or WIN program</w:t>
      </w:r>
      <w:r w:rsidR="00AF747F" w:rsidRPr="00585198">
        <w:rPr>
          <w:rStyle w:val="color15"/>
          <w:rFonts w:ascii="Times New Roman" w:hAnsi="Times New Roman" w:cs="Times New Roman"/>
          <w:sz w:val="24"/>
          <w:szCs w:val="24"/>
          <w:bdr w:val="none" w:sz="0" w:space="0" w:color="auto" w:frame="1"/>
        </w:rPr>
        <w:t xml:space="preserve">, if extended, </w:t>
      </w:r>
      <w:r w:rsidRPr="00585198">
        <w:rPr>
          <w:rStyle w:val="color15"/>
          <w:rFonts w:ascii="Times New Roman" w:hAnsi="Times New Roman" w:cs="Times New Roman"/>
          <w:sz w:val="24"/>
          <w:szCs w:val="24"/>
          <w:bdr w:val="none" w:sz="0" w:space="0" w:color="auto" w:frame="1"/>
        </w:rPr>
        <w:t>whichever comes later.</w:t>
      </w:r>
      <w:r w:rsidR="00AF747F" w:rsidRPr="00585198">
        <w:rPr>
          <w:rStyle w:val="color15"/>
          <w:rFonts w:ascii="Times New Roman" w:hAnsi="Times New Roman" w:cs="Times New Roman"/>
          <w:sz w:val="24"/>
          <w:szCs w:val="24"/>
          <w:bdr w:val="none" w:sz="0" w:space="0" w:color="auto" w:frame="1"/>
        </w:rPr>
        <w:tab/>
      </w:r>
      <w:r w:rsidR="00AF747F" w:rsidRPr="00585198">
        <w:rPr>
          <w:rStyle w:val="color15"/>
          <w:rFonts w:ascii="Times New Roman" w:hAnsi="Times New Roman" w:cs="Times New Roman"/>
          <w:sz w:val="24"/>
          <w:szCs w:val="24"/>
          <w:bdr w:val="none" w:sz="0" w:space="0" w:color="auto" w:frame="1"/>
        </w:rPr>
        <w:tab/>
      </w:r>
      <w:r w:rsidR="00AF747F" w:rsidRPr="00585198">
        <w:rPr>
          <w:rStyle w:val="color15"/>
          <w:rFonts w:ascii="Times New Roman" w:hAnsi="Times New Roman" w:cs="Times New Roman"/>
          <w:sz w:val="24"/>
          <w:szCs w:val="24"/>
          <w:bdr w:val="none" w:sz="0" w:space="0" w:color="auto" w:frame="1"/>
        </w:rPr>
        <w:tab/>
      </w:r>
      <w:r w:rsidR="00AF747F" w:rsidRPr="00585198">
        <w:rPr>
          <w:rStyle w:val="color15"/>
          <w:rFonts w:ascii="Times New Roman" w:hAnsi="Times New Roman" w:cs="Times New Roman"/>
          <w:sz w:val="24"/>
          <w:szCs w:val="24"/>
          <w:bdr w:val="none" w:sz="0" w:space="0" w:color="auto" w:frame="1"/>
        </w:rPr>
        <w:tab/>
      </w:r>
      <w:r w:rsidR="00AF747F" w:rsidRPr="00585198">
        <w:rPr>
          <w:rFonts w:ascii="Times New Roman" w:hAnsi="Times New Roman" w:cs="Times New Roman"/>
          <w:sz w:val="24"/>
          <w:szCs w:val="24"/>
        </w:rPr>
        <w:t>YES___</w:t>
      </w:r>
      <w:r w:rsidR="00AF747F" w:rsidRPr="00585198">
        <w:rPr>
          <w:rFonts w:ascii="Times New Roman" w:hAnsi="Times New Roman" w:cs="Times New Roman"/>
          <w:sz w:val="24"/>
          <w:szCs w:val="24"/>
        </w:rPr>
        <w:tab/>
        <w:t>NO___</w:t>
      </w:r>
    </w:p>
    <w:p w14:paraId="1DAD11D2" w14:textId="67103AA8" w:rsidR="00AF747F" w:rsidRDefault="00AF747F" w:rsidP="00CF42D8">
      <w:pPr>
        <w:ind w:left="360"/>
        <w:rPr>
          <w:rStyle w:val="color15"/>
          <w:bdr w:val="none" w:sz="0" w:space="0" w:color="auto" w:frame="1"/>
        </w:rPr>
      </w:pPr>
    </w:p>
    <w:p w14:paraId="1DF20045" w14:textId="7F997BEF" w:rsidR="0020635C" w:rsidRDefault="0020635C" w:rsidP="0009608A">
      <w:pPr>
        <w:pStyle w:val="ListParagraph"/>
        <w:numPr>
          <w:ilvl w:val="0"/>
          <w:numId w:val="25"/>
        </w:numPr>
        <w:spacing w:after="160" w:line="259" w:lineRule="auto"/>
        <w:ind w:left="360"/>
        <w:rPr>
          <w:rFonts w:cstheme="minorHAnsi"/>
          <w:b/>
          <w:bCs/>
        </w:rPr>
      </w:pPr>
      <w:r>
        <w:rPr>
          <w:rFonts w:cstheme="minorHAnsi"/>
          <w:b/>
          <w:bCs/>
        </w:rPr>
        <w:t>Property Maintenance and Management</w:t>
      </w:r>
    </w:p>
    <w:p w14:paraId="04212A58" w14:textId="77777777" w:rsidR="00AF747F" w:rsidRDefault="00AF747F" w:rsidP="00AF747F">
      <w:pPr>
        <w:pStyle w:val="PlainText"/>
        <w:ind w:left="360" w:right="450"/>
        <w:rPr>
          <w:rStyle w:val="color15"/>
          <w:rFonts w:ascii="Times New Roman" w:hAnsi="Times New Roman" w:cs="Times New Roman"/>
          <w:b/>
          <w:bCs/>
          <w:i/>
          <w:iCs/>
          <w:sz w:val="24"/>
          <w:szCs w:val="24"/>
          <w:bdr w:val="none" w:sz="0" w:space="0" w:color="auto" w:frame="1"/>
        </w:rPr>
      </w:pPr>
      <w:r w:rsidRPr="00AF747F">
        <w:rPr>
          <w:rFonts w:ascii="Times New Roman" w:hAnsi="Times New Roman" w:cs="Times New Roman"/>
          <w:b/>
          <w:bCs/>
          <w:i/>
          <w:iCs/>
          <w:sz w:val="24"/>
          <w:szCs w:val="24"/>
        </w:rPr>
        <w:t xml:space="preserve">Criteria: </w:t>
      </w:r>
      <w:r w:rsidRPr="00AF747F">
        <w:rPr>
          <w:rStyle w:val="color15"/>
          <w:rFonts w:ascii="Times New Roman" w:hAnsi="Times New Roman" w:cs="Times New Roman"/>
          <w:b/>
          <w:bCs/>
          <w:i/>
          <w:iCs/>
          <w:sz w:val="24"/>
          <w:szCs w:val="24"/>
          <w:bdr w:val="none" w:sz="0" w:space="0" w:color="auto" w:frame="1"/>
        </w:rPr>
        <w:t xml:space="preserve">Offeror should provide </w:t>
      </w:r>
      <w:proofErr w:type="gramStart"/>
      <w:r w:rsidRPr="00AF747F">
        <w:rPr>
          <w:rStyle w:val="color15"/>
          <w:rFonts w:ascii="Times New Roman" w:hAnsi="Times New Roman" w:cs="Times New Roman"/>
          <w:b/>
          <w:bCs/>
          <w:i/>
          <w:iCs/>
          <w:sz w:val="24"/>
          <w:szCs w:val="24"/>
          <w:bdr w:val="none" w:sz="0" w:space="0" w:color="auto" w:frame="1"/>
        </w:rPr>
        <w:t>or</w:t>
      </w:r>
      <w:proofErr w:type="gramEnd"/>
      <w:r w:rsidRPr="00AF747F">
        <w:rPr>
          <w:rStyle w:val="color15"/>
          <w:rFonts w:ascii="Times New Roman" w:hAnsi="Times New Roman" w:cs="Times New Roman"/>
          <w:b/>
          <w:bCs/>
          <w:i/>
          <w:iCs/>
          <w:sz w:val="24"/>
          <w:szCs w:val="24"/>
          <w:bdr w:val="none" w:sz="0" w:space="0" w:color="auto" w:frame="1"/>
        </w:rPr>
        <w:t xml:space="preserve"> contract for professional property maintenance and management. </w:t>
      </w:r>
    </w:p>
    <w:p w14:paraId="4ED2EF22" w14:textId="77777777" w:rsidR="00AF747F" w:rsidRDefault="00AF747F" w:rsidP="00AF747F">
      <w:pPr>
        <w:pStyle w:val="PlainText"/>
        <w:ind w:left="360" w:right="450"/>
        <w:rPr>
          <w:rStyle w:val="color15"/>
          <w:rFonts w:ascii="Times New Roman" w:hAnsi="Times New Roman" w:cs="Times New Roman"/>
          <w:b/>
          <w:bCs/>
          <w:i/>
          <w:iCs/>
          <w:sz w:val="24"/>
          <w:szCs w:val="24"/>
          <w:bdr w:val="none" w:sz="0" w:space="0" w:color="auto" w:frame="1"/>
        </w:rPr>
      </w:pPr>
    </w:p>
    <w:p w14:paraId="6E771C63" w14:textId="0C90FF5A" w:rsidR="00AF747F" w:rsidRPr="00AF747F" w:rsidRDefault="00AF747F" w:rsidP="00AF747F">
      <w:pPr>
        <w:pStyle w:val="PlainText"/>
        <w:ind w:left="360" w:right="450"/>
        <w:rPr>
          <w:rStyle w:val="color15"/>
          <w:rFonts w:ascii="Times New Roman" w:hAnsi="Times New Roman" w:cs="Times New Roman"/>
          <w:sz w:val="24"/>
          <w:szCs w:val="24"/>
          <w:u w:val="single"/>
          <w:bdr w:val="none" w:sz="0" w:space="0" w:color="auto" w:frame="1"/>
        </w:rPr>
      </w:pPr>
      <w:r w:rsidRPr="00AF747F">
        <w:rPr>
          <w:rStyle w:val="color15"/>
          <w:rFonts w:ascii="Times New Roman" w:hAnsi="Times New Roman" w:cs="Times New Roman"/>
          <w:sz w:val="24"/>
          <w:szCs w:val="24"/>
          <w:u w:val="single"/>
          <w:bdr w:val="none" w:sz="0" w:space="0" w:color="auto" w:frame="1"/>
        </w:rPr>
        <w:t xml:space="preserve">Please answer the following questions: </w:t>
      </w:r>
    </w:p>
    <w:p w14:paraId="09A9D992" w14:textId="02A42921" w:rsidR="00AF747F" w:rsidRDefault="00AF747F" w:rsidP="0009608A">
      <w:pPr>
        <w:pStyle w:val="PlainText"/>
        <w:numPr>
          <w:ilvl w:val="4"/>
          <w:numId w:val="25"/>
        </w:numPr>
        <w:tabs>
          <w:tab w:val="left" w:pos="1080"/>
        </w:tabs>
        <w:ind w:left="720" w:right="450"/>
        <w:rPr>
          <w:rStyle w:val="color15"/>
          <w:rFonts w:ascii="Times New Roman" w:hAnsi="Times New Roman" w:cs="Times New Roman"/>
          <w:sz w:val="24"/>
          <w:szCs w:val="24"/>
          <w:bdr w:val="none" w:sz="0" w:space="0" w:color="auto" w:frame="1"/>
        </w:rPr>
      </w:pPr>
      <w:r w:rsidRPr="00AF747F">
        <w:rPr>
          <w:rStyle w:val="color15"/>
          <w:rFonts w:ascii="Times New Roman" w:hAnsi="Times New Roman" w:cs="Times New Roman"/>
          <w:sz w:val="24"/>
          <w:szCs w:val="24"/>
          <w:bdr w:val="none" w:sz="0" w:space="0" w:color="auto" w:frame="1"/>
        </w:rPr>
        <w:t>Who will provide ongoing property maintenance and management for the property?</w:t>
      </w:r>
    </w:p>
    <w:p w14:paraId="4B485C26" w14:textId="77777777" w:rsidR="00AF747F" w:rsidRDefault="00AF747F" w:rsidP="00AF747F">
      <w:pPr>
        <w:pStyle w:val="PlainText"/>
        <w:tabs>
          <w:tab w:val="left" w:pos="1080"/>
        </w:tabs>
        <w:ind w:left="720" w:right="450"/>
        <w:rPr>
          <w:rStyle w:val="color15"/>
          <w:rFonts w:ascii="Times New Roman" w:hAnsi="Times New Roman" w:cs="Times New Roman"/>
          <w:sz w:val="24"/>
          <w:szCs w:val="24"/>
          <w:bdr w:val="none" w:sz="0" w:space="0" w:color="auto" w:frame="1"/>
        </w:rPr>
      </w:pPr>
    </w:p>
    <w:p w14:paraId="6D8D4D9D" w14:textId="1914BAA0" w:rsidR="00AF747F" w:rsidRPr="00AF747F" w:rsidRDefault="00AF747F" w:rsidP="0009608A">
      <w:pPr>
        <w:pStyle w:val="PlainText"/>
        <w:numPr>
          <w:ilvl w:val="4"/>
          <w:numId w:val="25"/>
        </w:numPr>
        <w:tabs>
          <w:tab w:val="left" w:pos="1080"/>
        </w:tabs>
        <w:ind w:left="720" w:right="450"/>
        <w:rPr>
          <w:rStyle w:val="color15"/>
          <w:rFonts w:ascii="Times New Roman" w:hAnsi="Times New Roman" w:cs="Times New Roman"/>
          <w:sz w:val="24"/>
          <w:szCs w:val="24"/>
          <w:bdr w:val="none" w:sz="0" w:space="0" w:color="auto" w:frame="1"/>
        </w:rPr>
      </w:pPr>
      <w:r w:rsidRPr="00AF747F">
        <w:rPr>
          <w:rStyle w:val="color15"/>
          <w:rFonts w:ascii="Times New Roman" w:hAnsi="Times New Roman" w:cs="Times New Roman"/>
          <w:sz w:val="24"/>
          <w:szCs w:val="24"/>
          <w:bdr w:val="none" w:sz="0" w:space="0" w:color="auto" w:frame="1"/>
        </w:rPr>
        <w:t xml:space="preserve">What expertise/experience does the entity have with property maintenance and management? </w:t>
      </w:r>
    </w:p>
    <w:p w14:paraId="0FF23434" w14:textId="07621291" w:rsidR="0020635C" w:rsidRDefault="0020635C" w:rsidP="0020635C">
      <w:pPr>
        <w:pStyle w:val="ListParagraph"/>
        <w:spacing w:after="160" w:line="259" w:lineRule="auto"/>
        <w:ind w:left="360"/>
        <w:rPr>
          <w:rFonts w:cstheme="minorHAnsi"/>
          <w:b/>
          <w:bCs/>
        </w:rPr>
      </w:pPr>
    </w:p>
    <w:p w14:paraId="6D631B79" w14:textId="77777777" w:rsidR="00CF42D8" w:rsidRDefault="00CF42D8" w:rsidP="0020635C">
      <w:pPr>
        <w:pStyle w:val="ListParagraph"/>
        <w:spacing w:after="160" w:line="259" w:lineRule="auto"/>
        <w:ind w:left="360"/>
        <w:rPr>
          <w:rFonts w:cstheme="minorHAnsi"/>
          <w:b/>
          <w:bCs/>
        </w:rPr>
      </w:pPr>
    </w:p>
    <w:p w14:paraId="45E8B254" w14:textId="77777777" w:rsidR="00CF42D8" w:rsidRDefault="00CF42D8" w:rsidP="0020635C">
      <w:pPr>
        <w:pStyle w:val="ListParagraph"/>
        <w:spacing w:after="160" w:line="259" w:lineRule="auto"/>
        <w:ind w:left="360"/>
        <w:rPr>
          <w:rFonts w:cstheme="minorHAnsi"/>
          <w:b/>
          <w:bCs/>
        </w:rPr>
      </w:pPr>
    </w:p>
    <w:p w14:paraId="39E76645" w14:textId="77777777" w:rsidR="00CF42D8" w:rsidRDefault="00CF42D8" w:rsidP="0020635C">
      <w:pPr>
        <w:pStyle w:val="ListParagraph"/>
        <w:spacing w:after="160" w:line="259" w:lineRule="auto"/>
        <w:ind w:left="360"/>
        <w:rPr>
          <w:rFonts w:cstheme="minorHAnsi"/>
          <w:b/>
          <w:bCs/>
        </w:rPr>
      </w:pPr>
    </w:p>
    <w:p w14:paraId="1D240D41" w14:textId="5DB8E6DF" w:rsidR="000A042B" w:rsidRPr="005E1075" w:rsidRDefault="00894CAD" w:rsidP="0009608A">
      <w:pPr>
        <w:pStyle w:val="ListParagraph"/>
        <w:numPr>
          <w:ilvl w:val="0"/>
          <w:numId w:val="25"/>
        </w:numPr>
        <w:spacing w:after="160" w:line="259" w:lineRule="auto"/>
        <w:ind w:left="360"/>
        <w:rPr>
          <w:rFonts w:cstheme="minorHAnsi"/>
          <w:b/>
          <w:bCs/>
        </w:rPr>
      </w:pPr>
      <w:r>
        <w:rPr>
          <w:rFonts w:cstheme="minorHAnsi"/>
          <w:b/>
          <w:bCs/>
        </w:rPr>
        <w:t>Supporting Documents</w:t>
      </w:r>
    </w:p>
    <w:p w14:paraId="0B1D394E" w14:textId="3ED9E033" w:rsidR="000A042B" w:rsidRDefault="000A042B" w:rsidP="000A042B">
      <w:pPr>
        <w:pStyle w:val="PlainText"/>
        <w:ind w:right="450"/>
        <w:rPr>
          <w:rStyle w:val="color15"/>
          <w:rFonts w:ascii="Times New Roman" w:hAnsi="Times New Roman" w:cs="Times New Roman"/>
          <w:sz w:val="24"/>
          <w:szCs w:val="24"/>
          <w:bdr w:val="none" w:sz="0" w:space="0" w:color="auto" w:frame="1"/>
        </w:rPr>
      </w:pPr>
      <w:r>
        <w:rPr>
          <w:rStyle w:val="color15"/>
          <w:rFonts w:ascii="Times New Roman" w:hAnsi="Times New Roman" w:cs="Times New Roman"/>
          <w:sz w:val="24"/>
          <w:szCs w:val="24"/>
          <w:bdr w:val="none" w:sz="0" w:space="0" w:color="auto" w:frame="1"/>
        </w:rPr>
        <w:t>If available, please attach</w:t>
      </w:r>
      <w:r w:rsidR="00827D85">
        <w:rPr>
          <w:rStyle w:val="color15"/>
          <w:rFonts w:ascii="Times New Roman" w:hAnsi="Times New Roman" w:cs="Times New Roman"/>
          <w:sz w:val="24"/>
          <w:szCs w:val="24"/>
          <w:bdr w:val="none" w:sz="0" w:space="0" w:color="auto" w:frame="1"/>
        </w:rPr>
        <w:t xml:space="preserve"> the following Supporting Documents</w:t>
      </w:r>
      <w:r>
        <w:rPr>
          <w:rStyle w:val="color15"/>
          <w:rFonts w:ascii="Times New Roman" w:hAnsi="Times New Roman" w:cs="Times New Roman"/>
          <w:sz w:val="24"/>
          <w:szCs w:val="24"/>
          <w:bdr w:val="none" w:sz="0" w:space="0" w:color="auto" w:frame="1"/>
        </w:rPr>
        <w:t>. If these items are not available at the time of response to the RFP, they will be required during Due Diligence</w:t>
      </w:r>
      <w:r w:rsidR="00827D85">
        <w:rPr>
          <w:rStyle w:val="color15"/>
          <w:rFonts w:ascii="Times New Roman" w:hAnsi="Times New Roman" w:cs="Times New Roman"/>
          <w:sz w:val="24"/>
          <w:szCs w:val="24"/>
          <w:bdr w:val="none" w:sz="0" w:space="0" w:color="auto" w:frame="1"/>
        </w:rPr>
        <w:t>.</w:t>
      </w:r>
      <w:r>
        <w:rPr>
          <w:rStyle w:val="color15"/>
          <w:rFonts w:ascii="Times New Roman" w:hAnsi="Times New Roman" w:cs="Times New Roman"/>
          <w:sz w:val="24"/>
          <w:szCs w:val="24"/>
          <w:bdr w:val="none" w:sz="0" w:space="0" w:color="auto" w:frame="1"/>
        </w:rPr>
        <w:t xml:space="preserve"> </w:t>
      </w:r>
    </w:p>
    <w:p w14:paraId="099E6AD7" w14:textId="77777777" w:rsidR="00827D85" w:rsidRDefault="00827D85" w:rsidP="000A042B">
      <w:pPr>
        <w:pStyle w:val="PlainText"/>
        <w:ind w:right="450"/>
        <w:rPr>
          <w:rStyle w:val="color15"/>
          <w:rFonts w:ascii="Times New Roman" w:hAnsi="Times New Roman" w:cs="Times New Roman"/>
          <w:sz w:val="24"/>
          <w:szCs w:val="24"/>
          <w:bdr w:val="none" w:sz="0" w:space="0" w:color="auto" w:frame="1"/>
        </w:rPr>
      </w:pPr>
    </w:p>
    <w:p w14:paraId="0B98A973" w14:textId="77777777" w:rsidR="00CF42D8" w:rsidRDefault="00195C41" w:rsidP="00CF42D8">
      <w:pPr>
        <w:pStyle w:val="ListParagraph"/>
        <w:numPr>
          <w:ilvl w:val="4"/>
          <w:numId w:val="25"/>
        </w:numPr>
        <w:spacing w:after="160"/>
        <w:ind w:left="810" w:hanging="450"/>
      </w:pPr>
      <w:r w:rsidRPr="009B768C">
        <w:rPr>
          <w:b/>
          <w:bCs/>
        </w:rPr>
        <w:t>Home Inspection:</w:t>
      </w:r>
      <w:r w:rsidRPr="009B768C">
        <w:t xml:space="preserve"> A professional assessment of the property's condition, identifying any structural or safety issues.</w:t>
      </w:r>
    </w:p>
    <w:p w14:paraId="2271ADFE" w14:textId="77777777" w:rsidR="00CF42D8" w:rsidRDefault="00195C41" w:rsidP="00CF42D8">
      <w:pPr>
        <w:pStyle w:val="ListParagraph"/>
        <w:numPr>
          <w:ilvl w:val="4"/>
          <w:numId w:val="25"/>
        </w:numPr>
        <w:spacing w:after="160"/>
        <w:ind w:left="810" w:hanging="450"/>
      </w:pPr>
      <w:r w:rsidRPr="00CF42D8">
        <w:rPr>
          <w:b/>
          <w:bCs/>
        </w:rPr>
        <w:t>Property Disclosure Form:</w:t>
      </w:r>
      <w:r w:rsidRPr="009B768C">
        <w:t xml:space="preserve"> </w:t>
      </w:r>
      <w:r w:rsidR="009B768C">
        <w:t>P</w:t>
      </w:r>
      <w:r w:rsidRPr="009B768C">
        <w:t xml:space="preserve">roperty disclosure form from the seller, which outlines any known issues or defects with the property. This can include past repairs, renovations, or environmental hazards.  </w:t>
      </w:r>
    </w:p>
    <w:p w14:paraId="1E6C33E8" w14:textId="77777777" w:rsidR="00CF42D8" w:rsidRDefault="00195C41" w:rsidP="00CF42D8">
      <w:pPr>
        <w:pStyle w:val="ListParagraph"/>
        <w:numPr>
          <w:ilvl w:val="4"/>
          <w:numId w:val="25"/>
        </w:numPr>
        <w:spacing w:after="160"/>
        <w:ind w:left="810" w:hanging="450"/>
      </w:pPr>
      <w:r w:rsidRPr="00CF42D8">
        <w:rPr>
          <w:b/>
          <w:bCs/>
        </w:rPr>
        <w:t>Title Search:</w:t>
      </w:r>
      <w:r w:rsidRPr="009B768C">
        <w:t xml:space="preserve"> An investigation to ensure there are no outstanding </w:t>
      </w:r>
      <w:proofErr w:type="gramStart"/>
      <w:r w:rsidRPr="009B768C">
        <w:t>liens</w:t>
      </w:r>
      <w:proofErr w:type="gramEnd"/>
      <w:r w:rsidRPr="009B768C">
        <w:t xml:space="preserve"> or ownership disputes associated with the property.</w:t>
      </w:r>
    </w:p>
    <w:p w14:paraId="30165C2F" w14:textId="77777777" w:rsidR="00CF42D8" w:rsidRDefault="00195C41" w:rsidP="00CF42D8">
      <w:pPr>
        <w:pStyle w:val="ListParagraph"/>
        <w:numPr>
          <w:ilvl w:val="4"/>
          <w:numId w:val="25"/>
        </w:numPr>
        <w:spacing w:after="160"/>
        <w:ind w:left="810" w:hanging="450"/>
      </w:pPr>
      <w:r w:rsidRPr="00CF42D8">
        <w:rPr>
          <w:b/>
          <w:bCs/>
        </w:rPr>
        <w:t>Appraisal:</w:t>
      </w:r>
      <w:r w:rsidRPr="009B768C">
        <w:t xml:space="preserve"> An evaluation of the property's value to determine if the asking price is reasonable. </w:t>
      </w:r>
    </w:p>
    <w:p w14:paraId="66816D6D" w14:textId="77777777" w:rsidR="00CF42D8" w:rsidRDefault="00195C41" w:rsidP="00CF42D8">
      <w:pPr>
        <w:pStyle w:val="ListParagraph"/>
        <w:numPr>
          <w:ilvl w:val="4"/>
          <w:numId w:val="25"/>
        </w:numPr>
        <w:spacing w:after="160"/>
        <w:ind w:left="810" w:hanging="450"/>
      </w:pPr>
      <w:r w:rsidRPr="00CF42D8">
        <w:rPr>
          <w:b/>
          <w:bCs/>
        </w:rPr>
        <w:t>Utility Bills and Maintenance Records:</w:t>
      </w:r>
      <w:r w:rsidRPr="009B768C">
        <w:t xml:space="preserve"> Records of past utility bills and maintenance activities to assess </w:t>
      </w:r>
      <w:r w:rsidR="009B768C">
        <w:t>operations, utility and upkeep costs</w:t>
      </w:r>
      <w:r w:rsidRPr="009B768C">
        <w:t>.</w:t>
      </w:r>
    </w:p>
    <w:p w14:paraId="51463521" w14:textId="77777777" w:rsidR="00CF42D8" w:rsidRDefault="00195C41" w:rsidP="00CF42D8">
      <w:pPr>
        <w:pStyle w:val="ListParagraph"/>
        <w:numPr>
          <w:ilvl w:val="4"/>
          <w:numId w:val="25"/>
        </w:numPr>
        <w:spacing w:after="160"/>
        <w:ind w:left="810" w:hanging="450"/>
      </w:pPr>
      <w:r w:rsidRPr="00CF42D8">
        <w:rPr>
          <w:b/>
          <w:bCs/>
        </w:rPr>
        <w:t xml:space="preserve">HOA Documents: </w:t>
      </w:r>
      <w:r w:rsidRPr="009B768C">
        <w:t xml:space="preserve">Information about the </w:t>
      </w:r>
      <w:proofErr w:type="gramStart"/>
      <w:r w:rsidRPr="009B768C">
        <w:t>homeowners</w:t>
      </w:r>
      <w:proofErr w:type="gramEnd"/>
      <w:r w:rsidRPr="009B768C">
        <w:t xml:space="preserve"> association's rules, fees, and restrictions if the property is part of an HOA.</w:t>
      </w:r>
    </w:p>
    <w:p w14:paraId="34404561" w14:textId="77777777" w:rsidR="00CF42D8" w:rsidRDefault="00195C41" w:rsidP="00CF42D8">
      <w:pPr>
        <w:pStyle w:val="ListParagraph"/>
        <w:numPr>
          <w:ilvl w:val="4"/>
          <w:numId w:val="25"/>
        </w:numPr>
        <w:spacing w:after="160"/>
        <w:ind w:left="810" w:hanging="450"/>
      </w:pPr>
      <w:r w:rsidRPr="00CF42D8">
        <w:rPr>
          <w:b/>
          <w:bCs/>
        </w:rPr>
        <w:t>Insurance Claims History:</w:t>
      </w:r>
      <w:r w:rsidRPr="009B768C">
        <w:t xml:space="preserve"> Details of past insurance claims to identify any recurring issues or risks.</w:t>
      </w:r>
    </w:p>
    <w:p w14:paraId="17B81076" w14:textId="71891D91" w:rsidR="00195C41" w:rsidRPr="009B768C" w:rsidRDefault="00195C41" w:rsidP="00CF42D8">
      <w:pPr>
        <w:pStyle w:val="ListParagraph"/>
        <w:numPr>
          <w:ilvl w:val="4"/>
          <w:numId w:val="25"/>
        </w:numPr>
        <w:spacing w:after="160"/>
        <w:ind w:left="810" w:hanging="450"/>
      </w:pPr>
      <w:r w:rsidRPr="00CF42D8">
        <w:rPr>
          <w:b/>
          <w:bCs/>
        </w:rPr>
        <w:t>Zoning and Land Use Restrictions:</w:t>
      </w:r>
      <w:r w:rsidRPr="009B768C">
        <w:t xml:space="preserve"> Information about the property's zoning classification and any limitations on its use imposed by local regulations.</w:t>
      </w:r>
    </w:p>
    <w:p w14:paraId="4D374BA5" w14:textId="77777777" w:rsidR="00827D85" w:rsidRDefault="00827D85" w:rsidP="00827D85"/>
    <w:p w14:paraId="592F5917" w14:textId="6D51A06F" w:rsidR="00894CAD" w:rsidRPr="00894CAD" w:rsidRDefault="00894CAD" w:rsidP="0009608A">
      <w:pPr>
        <w:pStyle w:val="ListParagraph"/>
        <w:numPr>
          <w:ilvl w:val="0"/>
          <w:numId w:val="25"/>
        </w:numPr>
        <w:tabs>
          <w:tab w:val="left" w:pos="450"/>
        </w:tabs>
        <w:ind w:hanging="720"/>
        <w:rPr>
          <w:rFonts w:cstheme="minorHAnsi"/>
          <w:b/>
          <w:bCs/>
        </w:rPr>
      </w:pPr>
      <w:r w:rsidRPr="00894CAD">
        <w:rPr>
          <w:rFonts w:cstheme="minorHAnsi"/>
          <w:b/>
          <w:bCs/>
        </w:rPr>
        <w:t>Additional</w:t>
      </w:r>
      <w:r w:rsidR="00CF42D8">
        <w:rPr>
          <w:rFonts w:cstheme="minorHAnsi"/>
          <w:b/>
          <w:bCs/>
        </w:rPr>
        <w:t xml:space="preserve"> Property Information (Optional)</w:t>
      </w:r>
    </w:p>
    <w:p w14:paraId="41765B26" w14:textId="77777777" w:rsidR="00894CAD" w:rsidRDefault="00894CAD" w:rsidP="00827D85">
      <w:pPr>
        <w:pStyle w:val="ListParagraph"/>
        <w:ind w:left="0"/>
        <w:rPr>
          <w:rFonts w:cstheme="minorHAnsi"/>
        </w:rPr>
      </w:pPr>
    </w:p>
    <w:p w14:paraId="5C13CF75" w14:textId="77777777" w:rsidR="00894CAD" w:rsidRDefault="00894CAD" w:rsidP="00827D85"/>
    <w:p w14:paraId="58BBECD7" w14:textId="77777777" w:rsidR="00894CAD" w:rsidRDefault="00894CAD" w:rsidP="00827D85"/>
    <w:p w14:paraId="299EFA6A" w14:textId="77777777" w:rsidR="00894CAD" w:rsidRDefault="00894CAD" w:rsidP="00827D85"/>
    <w:p w14:paraId="466A30F5" w14:textId="77777777" w:rsidR="00894CAD" w:rsidRDefault="00894CAD" w:rsidP="00827D85"/>
    <w:p w14:paraId="582A1B73" w14:textId="77777777" w:rsidR="00894CAD" w:rsidRDefault="00894CAD" w:rsidP="00827D85"/>
    <w:p w14:paraId="15BFBCE7" w14:textId="77777777" w:rsidR="00894CAD" w:rsidRDefault="00894CAD" w:rsidP="00894CAD">
      <w:pPr>
        <w:pStyle w:val="ListParagraph"/>
        <w:ind w:hanging="720"/>
        <w:rPr>
          <w:rFonts w:cstheme="minorHAnsi"/>
          <w:i/>
          <w:iCs/>
        </w:rPr>
      </w:pPr>
    </w:p>
    <w:p w14:paraId="5D5DC8F7" w14:textId="3CE580C7" w:rsidR="00827D85" w:rsidRDefault="00827D85" w:rsidP="00894CAD">
      <w:pPr>
        <w:pStyle w:val="ListParagraph"/>
        <w:ind w:hanging="720"/>
        <w:rPr>
          <w:rFonts w:cstheme="minorHAnsi"/>
          <w:i/>
          <w:iCs/>
        </w:rPr>
      </w:pPr>
      <w:r>
        <w:rPr>
          <w:rFonts w:cstheme="minorHAnsi"/>
          <w:i/>
          <w:iCs/>
        </w:rPr>
        <w:t xml:space="preserve">To </w:t>
      </w:r>
      <w:r w:rsidR="00894CAD">
        <w:rPr>
          <w:rFonts w:cstheme="minorHAnsi"/>
          <w:i/>
          <w:iCs/>
        </w:rPr>
        <w:t xml:space="preserve">the best of </w:t>
      </w:r>
      <w:r>
        <w:rPr>
          <w:rFonts w:cstheme="minorHAnsi"/>
          <w:i/>
          <w:iCs/>
        </w:rPr>
        <w:t xml:space="preserve">my knowledge, the </w:t>
      </w:r>
      <w:r w:rsidR="00894CAD">
        <w:rPr>
          <w:rFonts w:cstheme="minorHAnsi"/>
          <w:i/>
          <w:iCs/>
        </w:rPr>
        <w:t>information provided in APPENDIX C</w:t>
      </w:r>
      <w:r>
        <w:rPr>
          <w:rFonts w:cstheme="minorHAnsi"/>
          <w:i/>
          <w:iCs/>
        </w:rPr>
        <w:t xml:space="preserve"> is true and correct:</w:t>
      </w:r>
    </w:p>
    <w:p w14:paraId="72B8B49B" w14:textId="77777777" w:rsidR="00894CAD" w:rsidRDefault="00894CAD" w:rsidP="00894CAD">
      <w:pPr>
        <w:pStyle w:val="ListParagraph"/>
        <w:ind w:hanging="720"/>
        <w:rPr>
          <w:rFonts w:cstheme="minorHAnsi"/>
          <w:i/>
          <w:iCs/>
        </w:rPr>
      </w:pPr>
    </w:p>
    <w:p w14:paraId="0F3FCDD9" w14:textId="77777777" w:rsidR="00894CAD" w:rsidRDefault="00894CAD" w:rsidP="00894CAD">
      <w:pPr>
        <w:pStyle w:val="ListParagraph"/>
        <w:ind w:hanging="720"/>
        <w:rPr>
          <w:rFonts w:cstheme="minorHAnsi"/>
          <w:i/>
          <w:iCs/>
        </w:rPr>
      </w:pPr>
    </w:p>
    <w:p w14:paraId="7DC6DAC1" w14:textId="3C10652A" w:rsidR="00894CAD" w:rsidRPr="00735B95" w:rsidRDefault="00894CAD" w:rsidP="00894CAD">
      <w:pPr>
        <w:rPr>
          <w:sz w:val="22"/>
          <w:szCs w:val="20"/>
        </w:rPr>
      </w:pPr>
      <w:r w:rsidRPr="00735B95">
        <w:rPr>
          <w:sz w:val="22"/>
          <w:szCs w:val="20"/>
        </w:rPr>
        <w:t>_______________________________________________</w:t>
      </w:r>
      <w:r w:rsidRPr="00735B95">
        <w:rPr>
          <w:sz w:val="22"/>
          <w:szCs w:val="20"/>
        </w:rPr>
        <w:tab/>
        <w:t>_____________________, 20</w:t>
      </w:r>
      <w:r w:rsidR="00360A8B">
        <w:rPr>
          <w:sz w:val="22"/>
          <w:szCs w:val="20"/>
        </w:rPr>
        <w:t>2</w:t>
      </w:r>
      <w:r w:rsidR="003E041A">
        <w:rPr>
          <w:sz w:val="22"/>
          <w:szCs w:val="20"/>
        </w:rPr>
        <w:t>4</w:t>
      </w:r>
    </w:p>
    <w:p w14:paraId="50C31506" w14:textId="77777777" w:rsidR="00894CAD" w:rsidRPr="00735B95" w:rsidRDefault="00894CAD" w:rsidP="00894CAD">
      <w:pPr>
        <w:rPr>
          <w:b/>
          <w:sz w:val="44"/>
          <w:szCs w:val="44"/>
        </w:rPr>
      </w:pPr>
      <w:r w:rsidRPr="00735B95">
        <w:t xml:space="preserve">Authorized Signature and Date </w:t>
      </w:r>
    </w:p>
    <w:p w14:paraId="4E814FC4" w14:textId="46051D06" w:rsidR="001F1231" w:rsidRDefault="0095161C" w:rsidP="00827D85">
      <w:r>
        <w:br w:type="page"/>
      </w:r>
    </w:p>
    <w:p w14:paraId="48D2EA75" w14:textId="280F990B" w:rsidR="001C38A7" w:rsidRDefault="001C38A7" w:rsidP="006350C6">
      <w:pPr>
        <w:pStyle w:val="Heading1"/>
      </w:pPr>
      <w:bookmarkStart w:id="18" w:name="_Toc163490140"/>
      <w:r>
        <w:lastRenderedPageBreak/>
        <w:t>AP</w:t>
      </w:r>
      <w:r w:rsidRPr="00B033DB">
        <w:t>PENDIX D</w:t>
      </w:r>
      <w:bookmarkStart w:id="19" w:name="_Toc377565404"/>
      <w:bookmarkStart w:id="20" w:name="_Toc13037787"/>
      <w:bookmarkStart w:id="21" w:name="_Toc134526269"/>
      <w:bookmarkEnd w:id="15"/>
      <w:bookmarkEnd w:id="16"/>
      <w:bookmarkEnd w:id="17"/>
      <w:r w:rsidR="006350C6">
        <w:t xml:space="preserve">: </w:t>
      </w:r>
      <w:r w:rsidRPr="006350C6">
        <w:t>COST RESPONSE FORM</w:t>
      </w:r>
      <w:bookmarkEnd w:id="19"/>
      <w:bookmarkEnd w:id="20"/>
      <w:bookmarkEnd w:id="21"/>
      <w:bookmarkEnd w:id="18"/>
    </w:p>
    <w:p w14:paraId="089B454A" w14:textId="588F95DC" w:rsidR="00AF747F" w:rsidRPr="005C7124" w:rsidRDefault="00AF747F" w:rsidP="00AF747F">
      <w:pPr>
        <w:jc w:val="center"/>
        <w:rPr>
          <w:b/>
          <w:bCs/>
          <w:i/>
          <w:iCs/>
        </w:rPr>
      </w:pPr>
      <w:r w:rsidRPr="005C7124">
        <w:rPr>
          <w:b/>
          <w:bCs/>
          <w:i/>
          <w:iCs/>
        </w:rPr>
        <w:t xml:space="preserve">Fill out one Appendix </w:t>
      </w:r>
      <w:r>
        <w:rPr>
          <w:b/>
          <w:bCs/>
          <w:i/>
          <w:iCs/>
        </w:rPr>
        <w:t>D</w:t>
      </w:r>
      <w:r w:rsidRPr="005C7124">
        <w:rPr>
          <w:b/>
          <w:bCs/>
          <w:i/>
          <w:iCs/>
        </w:rPr>
        <w:t xml:space="preserve"> </w:t>
      </w:r>
      <w:r>
        <w:rPr>
          <w:b/>
          <w:bCs/>
          <w:i/>
          <w:iCs/>
        </w:rPr>
        <w:t>for each property</w:t>
      </w:r>
      <w:r w:rsidRPr="005C7124">
        <w:rPr>
          <w:b/>
          <w:bCs/>
          <w:i/>
          <w:iCs/>
        </w:rPr>
        <w:t>.</w:t>
      </w:r>
    </w:p>
    <w:p w14:paraId="5E7971FA" w14:textId="77777777" w:rsidR="001C38A7" w:rsidRDefault="001C38A7" w:rsidP="001C38A7">
      <w:pPr>
        <w:ind w:left="144"/>
      </w:pPr>
    </w:p>
    <w:p w14:paraId="2FF28A90" w14:textId="0B9021EE" w:rsidR="002534FA" w:rsidRPr="002534FA" w:rsidRDefault="002534FA" w:rsidP="00360A8B">
      <w:pPr>
        <w:jc w:val="center"/>
        <w:rPr>
          <w:b/>
          <w:sz w:val="26"/>
          <w:szCs w:val="26"/>
        </w:rPr>
      </w:pPr>
      <w:r w:rsidRPr="002534FA">
        <w:rPr>
          <w:b/>
          <w:sz w:val="26"/>
          <w:szCs w:val="26"/>
        </w:rPr>
        <w:t xml:space="preserve">RFP # </w:t>
      </w:r>
      <w:r w:rsidR="00CB0AD3">
        <w:rPr>
          <w:b/>
          <w:sz w:val="26"/>
          <w:szCs w:val="26"/>
        </w:rPr>
        <w:t>2024-10</w:t>
      </w:r>
      <w:r w:rsidRPr="002534FA">
        <w:rPr>
          <w:b/>
          <w:sz w:val="26"/>
          <w:szCs w:val="26"/>
        </w:rPr>
        <w:t xml:space="preserve">: </w:t>
      </w:r>
      <w:r w:rsidR="003E041A">
        <w:rPr>
          <w:b/>
          <w:sz w:val="26"/>
          <w:szCs w:val="26"/>
        </w:rPr>
        <w:t>WIN Transitional Housing</w:t>
      </w:r>
    </w:p>
    <w:p w14:paraId="31B9F64C" w14:textId="77777777" w:rsidR="001C38A7" w:rsidRDefault="001C38A7" w:rsidP="001C38A7">
      <w:pPr>
        <w:ind w:left="144"/>
      </w:pPr>
    </w:p>
    <w:p w14:paraId="63F94C55" w14:textId="17751010" w:rsidR="00AF747F" w:rsidRPr="00AF747F" w:rsidRDefault="00AF747F" w:rsidP="00AF747F">
      <w:pPr>
        <w:pStyle w:val="PlainText"/>
        <w:ind w:right="450"/>
        <w:jc w:val="center"/>
        <w:rPr>
          <w:rStyle w:val="color15"/>
          <w:rFonts w:ascii="Times New Roman" w:hAnsi="Times New Roman" w:cs="Times New Roman"/>
          <w:i/>
          <w:iCs/>
          <w:sz w:val="24"/>
          <w:szCs w:val="24"/>
          <w:bdr w:val="none" w:sz="0" w:space="0" w:color="auto" w:frame="1"/>
        </w:rPr>
      </w:pPr>
      <w:r w:rsidRPr="00AF747F">
        <w:rPr>
          <w:rStyle w:val="color15"/>
          <w:rFonts w:ascii="Times New Roman" w:hAnsi="Times New Roman" w:cs="Times New Roman"/>
          <w:i/>
          <w:iCs/>
          <w:sz w:val="24"/>
          <w:szCs w:val="24"/>
          <w:bdr w:val="none" w:sz="0" w:space="0" w:color="auto" w:frame="1"/>
        </w:rPr>
        <w:t>Criteria: Total acquisition and renovation cost of the property should not exceed $100,000.00 per dwelling unit or per bedroom with shared facilities.</w:t>
      </w:r>
    </w:p>
    <w:p w14:paraId="7F964E41" w14:textId="77777777" w:rsidR="00AF747F" w:rsidRPr="00AF747F" w:rsidRDefault="00AF747F" w:rsidP="00AF747F">
      <w:pPr>
        <w:pStyle w:val="PlainText"/>
        <w:ind w:right="450"/>
        <w:jc w:val="center"/>
        <w:rPr>
          <w:rStyle w:val="color15"/>
          <w:rFonts w:ascii="Times New Roman" w:hAnsi="Times New Roman" w:cs="Times New Roman"/>
          <w:i/>
          <w:iCs/>
          <w:sz w:val="24"/>
          <w:szCs w:val="24"/>
          <w:bdr w:val="none" w:sz="0" w:space="0" w:color="auto" w:frame="1"/>
        </w:rPr>
      </w:pPr>
    </w:p>
    <w:p w14:paraId="36AB534B" w14:textId="00F5E1F3" w:rsidR="00AF747F" w:rsidRPr="00AF747F" w:rsidRDefault="00AF747F" w:rsidP="00AF747F">
      <w:pPr>
        <w:pStyle w:val="PlainText"/>
        <w:ind w:right="450"/>
        <w:jc w:val="center"/>
        <w:rPr>
          <w:rStyle w:val="color15"/>
          <w:rFonts w:ascii="Times New Roman" w:hAnsi="Times New Roman" w:cs="Times New Roman"/>
          <w:i/>
          <w:iCs/>
          <w:sz w:val="24"/>
          <w:szCs w:val="24"/>
          <w:bdr w:val="none" w:sz="0" w:space="0" w:color="auto" w:frame="1"/>
        </w:rPr>
      </w:pPr>
      <w:r w:rsidRPr="00AF747F">
        <w:rPr>
          <w:rStyle w:val="color15"/>
          <w:rFonts w:ascii="Times New Roman" w:hAnsi="Times New Roman" w:cs="Times New Roman"/>
          <w:i/>
          <w:iCs/>
          <w:sz w:val="24"/>
          <w:szCs w:val="24"/>
          <w:bdr w:val="none" w:sz="0" w:space="0" w:color="auto" w:frame="1"/>
        </w:rPr>
        <w:t>Note: It is NCNMEDD’s intention to allocate no more than a total of $500,000.00 per Location. However, NCNMEDD reserves the right to reallocate the funds to other Locations and/or in different amounts if it cannot allocate up to $500,000 per location.</w:t>
      </w:r>
    </w:p>
    <w:p w14:paraId="60B22A6D" w14:textId="77777777" w:rsidR="006F2581" w:rsidRDefault="006F2581" w:rsidP="006F2581">
      <w:pPr>
        <w:pStyle w:val="Caption"/>
        <w:rPr>
          <w:highlight w:val="yellow"/>
        </w:rPr>
      </w:pPr>
    </w:p>
    <w:p w14:paraId="30CDBADC" w14:textId="2FBBF3ED" w:rsidR="00766491" w:rsidRPr="00766491" w:rsidRDefault="00766491" w:rsidP="00C17C14">
      <w:pPr>
        <w:rPr>
          <w:b/>
          <w:bCs/>
        </w:rPr>
      </w:pPr>
      <w:r w:rsidRPr="00766491">
        <w:rPr>
          <w:b/>
          <w:bCs/>
        </w:rPr>
        <w:t xml:space="preserve">Section 1: </w:t>
      </w:r>
      <w:r w:rsidR="003C7824">
        <w:rPr>
          <w:b/>
          <w:bCs/>
        </w:rPr>
        <w:t>Acquisition</w:t>
      </w:r>
      <w:r w:rsidRPr="00766491">
        <w:rPr>
          <w:b/>
          <w:bCs/>
        </w:rPr>
        <w:t xml:space="preserve"> </w:t>
      </w:r>
      <w:r w:rsidR="003C7824">
        <w:rPr>
          <w:b/>
          <w:bCs/>
        </w:rPr>
        <w:t>Cost</w:t>
      </w:r>
    </w:p>
    <w:p w14:paraId="3D473435" w14:textId="77777777" w:rsidR="00766491" w:rsidRDefault="00766491" w:rsidP="00766491">
      <w:pPr>
        <w:ind w:left="720"/>
      </w:pPr>
    </w:p>
    <w:p w14:paraId="27AEBA5D" w14:textId="35F58F42" w:rsidR="00766491" w:rsidRDefault="00CF42D8" w:rsidP="00766491">
      <w:pPr>
        <w:ind w:left="720"/>
      </w:pPr>
      <w:r>
        <w:t>Acquisition Cost</w:t>
      </w:r>
      <w:r w:rsidR="00766491">
        <w:t>:</w:t>
      </w:r>
      <w:r w:rsidR="00766491">
        <w:tab/>
      </w:r>
      <w:r w:rsidR="00766491">
        <w:tab/>
        <w:t>_____________________</w:t>
      </w:r>
    </w:p>
    <w:p w14:paraId="050E3B96" w14:textId="064C0CE5" w:rsidR="00766491" w:rsidRDefault="00766491" w:rsidP="00766491">
      <w:pPr>
        <w:ind w:left="720"/>
      </w:pPr>
      <w:r>
        <w:t>Square Footage:</w:t>
      </w:r>
      <w:r>
        <w:tab/>
      </w:r>
      <w:r>
        <w:tab/>
        <w:t>_____________________</w:t>
      </w:r>
    </w:p>
    <w:p w14:paraId="283F4A69" w14:textId="6FF5554B" w:rsidR="00766491" w:rsidRDefault="00766491" w:rsidP="00766491">
      <w:pPr>
        <w:ind w:left="720"/>
      </w:pPr>
      <w:r>
        <w:t>Cost per Square Foot:</w:t>
      </w:r>
      <w:r>
        <w:tab/>
      </w:r>
      <w:r>
        <w:tab/>
        <w:t>_____________________</w:t>
      </w:r>
    </w:p>
    <w:p w14:paraId="15EFC025" w14:textId="77777777" w:rsidR="00766491" w:rsidRDefault="00766491" w:rsidP="00766491">
      <w:pPr>
        <w:ind w:left="720"/>
      </w:pPr>
    </w:p>
    <w:p w14:paraId="21E53951" w14:textId="5B44B626" w:rsidR="00766491" w:rsidRPr="00766491" w:rsidRDefault="00CF42D8" w:rsidP="00766491">
      <w:pPr>
        <w:ind w:left="720"/>
        <w:rPr>
          <w:b/>
          <w:bCs/>
        </w:rPr>
      </w:pPr>
      <w:r>
        <w:rPr>
          <w:b/>
          <w:bCs/>
        </w:rPr>
        <w:t xml:space="preserve">Supporting Documentation: </w:t>
      </w:r>
      <w:r w:rsidR="00AF32F2">
        <w:rPr>
          <w:b/>
          <w:bCs/>
        </w:rPr>
        <w:t>If available, a</w:t>
      </w:r>
      <w:r w:rsidR="00766491" w:rsidRPr="00766491">
        <w:rPr>
          <w:b/>
          <w:bCs/>
        </w:rPr>
        <w:t xml:space="preserve">ttach a summary </w:t>
      </w:r>
      <w:r w:rsidR="00AF32F2">
        <w:rPr>
          <w:b/>
          <w:bCs/>
        </w:rPr>
        <w:t xml:space="preserve">or detailed </w:t>
      </w:r>
      <w:r w:rsidR="00766491" w:rsidRPr="00766491">
        <w:rPr>
          <w:b/>
          <w:bCs/>
        </w:rPr>
        <w:t xml:space="preserve">appraisal </w:t>
      </w:r>
      <w:r w:rsidR="00AF32F2">
        <w:rPr>
          <w:b/>
          <w:bCs/>
        </w:rPr>
        <w:t>of the property</w:t>
      </w:r>
      <w:r w:rsidR="00766491" w:rsidRPr="00766491">
        <w:rPr>
          <w:b/>
          <w:bCs/>
        </w:rPr>
        <w:t xml:space="preserve">. </w:t>
      </w:r>
    </w:p>
    <w:p w14:paraId="4A2DE590" w14:textId="77777777" w:rsidR="00766491" w:rsidRDefault="00766491" w:rsidP="00C17C14"/>
    <w:p w14:paraId="1094AF3A" w14:textId="0C85982F" w:rsidR="00766491" w:rsidRDefault="00766491" w:rsidP="00C17C14">
      <w:pPr>
        <w:rPr>
          <w:b/>
          <w:bCs/>
        </w:rPr>
      </w:pPr>
      <w:r w:rsidRPr="00766491">
        <w:rPr>
          <w:b/>
          <w:bCs/>
        </w:rPr>
        <w:t xml:space="preserve">Section 2: </w:t>
      </w:r>
      <w:r w:rsidR="003C7824">
        <w:rPr>
          <w:b/>
          <w:bCs/>
        </w:rPr>
        <w:t>Renovation/Modification</w:t>
      </w:r>
      <w:r w:rsidRPr="00766491">
        <w:rPr>
          <w:b/>
          <w:bCs/>
        </w:rPr>
        <w:t xml:space="preserve"> Costs</w:t>
      </w:r>
    </w:p>
    <w:p w14:paraId="04196B9E" w14:textId="77777777" w:rsidR="00766491" w:rsidRDefault="00766491" w:rsidP="00C17C14"/>
    <w:tbl>
      <w:tblPr>
        <w:tblStyle w:val="TableGrid"/>
        <w:tblW w:w="9085" w:type="dxa"/>
        <w:tblLook w:val="04A0" w:firstRow="1" w:lastRow="0" w:firstColumn="1" w:lastColumn="0" w:noHBand="0" w:noVBand="1"/>
      </w:tblPr>
      <w:tblGrid>
        <w:gridCol w:w="6025"/>
        <w:gridCol w:w="3060"/>
      </w:tblGrid>
      <w:tr w:rsidR="00AF747F" w14:paraId="0B3206B7" w14:textId="77777777" w:rsidTr="00AF747F">
        <w:tc>
          <w:tcPr>
            <w:tcW w:w="6025" w:type="dxa"/>
            <w:shd w:val="clear" w:color="auto" w:fill="F2F2F2" w:themeFill="background1" w:themeFillShade="F2"/>
          </w:tcPr>
          <w:p w14:paraId="06B510C5" w14:textId="53839A9F" w:rsidR="00AF747F" w:rsidRPr="00766491" w:rsidRDefault="00AF747F" w:rsidP="00C17C14">
            <w:pPr>
              <w:rPr>
                <w:b/>
                <w:bCs/>
              </w:rPr>
            </w:pPr>
            <w:r>
              <w:rPr>
                <w:b/>
                <w:bCs/>
              </w:rPr>
              <w:t>Renovation/Modification Item</w:t>
            </w:r>
          </w:p>
        </w:tc>
        <w:tc>
          <w:tcPr>
            <w:tcW w:w="3060" w:type="dxa"/>
            <w:shd w:val="clear" w:color="auto" w:fill="F2F2F2" w:themeFill="background1" w:themeFillShade="F2"/>
          </w:tcPr>
          <w:p w14:paraId="6B50F988" w14:textId="3A8C449E" w:rsidR="00AF747F" w:rsidRPr="00766491" w:rsidRDefault="00AF747F" w:rsidP="00C17C14">
            <w:pPr>
              <w:rPr>
                <w:b/>
                <w:bCs/>
              </w:rPr>
            </w:pPr>
            <w:r>
              <w:rPr>
                <w:b/>
                <w:bCs/>
              </w:rPr>
              <w:t>Cost Estimate</w:t>
            </w:r>
          </w:p>
        </w:tc>
      </w:tr>
      <w:tr w:rsidR="00AF747F" w14:paraId="0D6CAC80" w14:textId="77777777" w:rsidTr="00AF747F">
        <w:tc>
          <w:tcPr>
            <w:tcW w:w="6025" w:type="dxa"/>
          </w:tcPr>
          <w:p w14:paraId="19386231" w14:textId="7ACFAF8F" w:rsidR="00AF747F" w:rsidRDefault="00AF747F" w:rsidP="00C17C14"/>
        </w:tc>
        <w:tc>
          <w:tcPr>
            <w:tcW w:w="3060" w:type="dxa"/>
          </w:tcPr>
          <w:p w14:paraId="231B9EC3" w14:textId="77777777" w:rsidR="00AF747F" w:rsidRDefault="00AF747F" w:rsidP="00C17C14"/>
        </w:tc>
      </w:tr>
      <w:tr w:rsidR="00AF747F" w14:paraId="2DCB0B7B" w14:textId="77777777" w:rsidTr="00AF747F">
        <w:tc>
          <w:tcPr>
            <w:tcW w:w="6025" w:type="dxa"/>
          </w:tcPr>
          <w:p w14:paraId="1D225D4E" w14:textId="0C8EED13" w:rsidR="00AF747F" w:rsidRDefault="00AF747F" w:rsidP="00C17C14"/>
        </w:tc>
        <w:tc>
          <w:tcPr>
            <w:tcW w:w="3060" w:type="dxa"/>
          </w:tcPr>
          <w:p w14:paraId="4A6232A8" w14:textId="77777777" w:rsidR="00AF747F" w:rsidRDefault="00AF747F" w:rsidP="00C17C14"/>
        </w:tc>
      </w:tr>
      <w:tr w:rsidR="00AF747F" w14:paraId="663E5174" w14:textId="77777777" w:rsidTr="00AF747F">
        <w:tc>
          <w:tcPr>
            <w:tcW w:w="6025" w:type="dxa"/>
          </w:tcPr>
          <w:p w14:paraId="59F38A66" w14:textId="6229A993" w:rsidR="00AF747F" w:rsidRDefault="00AF747F" w:rsidP="00C17C14"/>
        </w:tc>
        <w:tc>
          <w:tcPr>
            <w:tcW w:w="3060" w:type="dxa"/>
          </w:tcPr>
          <w:p w14:paraId="6F1152C1" w14:textId="77777777" w:rsidR="00AF747F" w:rsidRDefault="00AF747F" w:rsidP="00C17C14"/>
        </w:tc>
      </w:tr>
      <w:tr w:rsidR="00AF747F" w14:paraId="3C367778" w14:textId="77777777" w:rsidTr="00AF747F">
        <w:tc>
          <w:tcPr>
            <w:tcW w:w="6025" w:type="dxa"/>
          </w:tcPr>
          <w:p w14:paraId="6184334A" w14:textId="735B44AA" w:rsidR="00AF747F" w:rsidRDefault="00AF747F" w:rsidP="00C17C14"/>
        </w:tc>
        <w:tc>
          <w:tcPr>
            <w:tcW w:w="3060" w:type="dxa"/>
          </w:tcPr>
          <w:p w14:paraId="27B09445" w14:textId="77777777" w:rsidR="00AF747F" w:rsidRDefault="00AF747F" w:rsidP="00C17C14"/>
        </w:tc>
      </w:tr>
      <w:tr w:rsidR="00AF747F" w14:paraId="119D28BF" w14:textId="77777777" w:rsidTr="00AF747F">
        <w:tc>
          <w:tcPr>
            <w:tcW w:w="6025" w:type="dxa"/>
          </w:tcPr>
          <w:p w14:paraId="10920353" w14:textId="0F662CEA" w:rsidR="00AF747F" w:rsidRDefault="00AF747F" w:rsidP="00C17C14"/>
        </w:tc>
        <w:tc>
          <w:tcPr>
            <w:tcW w:w="3060" w:type="dxa"/>
          </w:tcPr>
          <w:p w14:paraId="4C963AA1" w14:textId="77777777" w:rsidR="00AF747F" w:rsidRDefault="00AF747F" w:rsidP="00C17C14"/>
        </w:tc>
      </w:tr>
      <w:tr w:rsidR="00AF747F" w14:paraId="02C61D26" w14:textId="77777777" w:rsidTr="00AF747F">
        <w:tc>
          <w:tcPr>
            <w:tcW w:w="6025" w:type="dxa"/>
          </w:tcPr>
          <w:p w14:paraId="435C537A" w14:textId="5DD5C9EC" w:rsidR="00AF747F" w:rsidRDefault="00AF747F" w:rsidP="00C17C14"/>
        </w:tc>
        <w:tc>
          <w:tcPr>
            <w:tcW w:w="3060" w:type="dxa"/>
          </w:tcPr>
          <w:p w14:paraId="47FB4796" w14:textId="77777777" w:rsidR="00AF747F" w:rsidRDefault="00AF747F" w:rsidP="00C17C14"/>
        </w:tc>
      </w:tr>
      <w:tr w:rsidR="00AF747F" w14:paraId="5017A0DA" w14:textId="77777777" w:rsidTr="00AF747F">
        <w:tc>
          <w:tcPr>
            <w:tcW w:w="6025" w:type="dxa"/>
          </w:tcPr>
          <w:p w14:paraId="0558DD6D" w14:textId="6DB0566C" w:rsidR="00AF747F" w:rsidRDefault="00AF747F" w:rsidP="00C17C14"/>
        </w:tc>
        <w:tc>
          <w:tcPr>
            <w:tcW w:w="3060" w:type="dxa"/>
          </w:tcPr>
          <w:p w14:paraId="3D334EEE" w14:textId="77777777" w:rsidR="00AF747F" w:rsidRDefault="00AF747F" w:rsidP="00C17C14"/>
        </w:tc>
      </w:tr>
      <w:tr w:rsidR="00AF747F" w14:paraId="3BFDDE79" w14:textId="77777777" w:rsidTr="00AF747F">
        <w:tc>
          <w:tcPr>
            <w:tcW w:w="6025" w:type="dxa"/>
          </w:tcPr>
          <w:p w14:paraId="35829BF8" w14:textId="20F05876" w:rsidR="00AF747F" w:rsidRDefault="00AF747F" w:rsidP="00C17C14"/>
        </w:tc>
        <w:tc>
          <w:tcPr>
            <w:tcW w:w="3060" w:type="dxa"/>
          </w:tcPr>
          <w:p w14:paraId="6EA64B96" w14:textId="77777777" w:rsidR="00AF747F" w:rsidRDefault="00AF747F" w:rsidP="00C17C14"/>
        </w:tc>
      </w:tr>
      <w:tr w:rsidR="00AF747F" w14:paraId="6B99DFB8" w14:textId="77777777" w:rsidTr="00AF747F">
        <w:tc>
          <w:tcPr>
            <w:tcW w:w="6025" w:type="dxa"/>
          </w:tcPr>
          <w:p w14:paraId="11E26312" w14:textId="3F7E57A5" w:rsidR="00AF747F" w:rsidRDefault="00AF747F" w:rsidP="00C17C14"/>
        </w:tc>
        <w:tc>
          <w:tcPr>
            <w:tcW w:w="3060" w:type="dxa"/>
          </w:tcPr>
          <w:p w14:paraId="34FF5E24" w14:textId="77777777" w:rsidR="00AF747F" w:rsidRDefault="00AF747F" w:rsidP="00C17C14"/>
        </w:tc>
      </w:tr>
      <w:tr w:rsidR="00AF747F" w14:paraId="7F937B0D" w14:textId="77777777" w:rsidTr="00AF747F">
        <w:tc>
          <w:tcPr>
            <w:tcW w:w="6025" w:type="dxa"/>
          </w:tcPr>
          <w:p w14:paraId="09287981" w14:textId="6CF5384B" w:rsidR="00AF747F" w:rsidRDefault="00AF747F" w:rsidP="00C17C14"/>
        </w:tc>
        <w:tc>
          <w:tcPr>
            <w:tcW w:w="3060" w:type="dxa"/>
          </w:tcPr>
          <w:p w14:paraId="70C9ED74" w14:textId="77777777" w:rsidR="00AF747F" w:rsidRDefault="00AF747F" w:rsidP="00C17C14"/>
        </w:tc>
      </w:tr>
      <w:tr w:rsidR="00AF747F" w14:paraId="339B0383" w14:textId="77777777" w:rsidTr="00AF747F">
        <w:tc>
          <w:tcPr>
            <w:tcW w:w="6025" w:type="dxa"/>
          </w:tcPr>
          <w:p w14:paraId="57E49D47" w14:textId="167D8FE8" w:rsidR="00AF747F" w:rsidRDefault="00AF747F" w:rsidP="00C17C14"/>
        </w:tc>
        <w:tc>
          <w:tcPr>
            <w:tcW w:w="3060" w:type="dxa"/>
          </w:tcPr>
          <w:p w14:paraId="78729ADC" w14:textId="77777777" w:rsidR="00AF747F" w:rsidRDefault="00AF747F" w:rsidP="00C17C14"/>
        </w:tc>
      </w:tr>
    </w:tbl>
    <w:p w14:paraId="66856EB5" w14:textId="60AA170E" w:rsidR="00766491" w:rsidRPr="003C7824" w:rsidRDefault="00CF42D8" w:rsidP="00CF42D8">
      <w:pPr>
        <w:ind w:left="720"/>
        <w:rPr>
          <w:b/>
          <w:bCs/>
        </w:rPr>
      </w:pPr>
      <w:r>
        <w:rPr>
          <w:b/>
          <w:bCs/>
        </w:rPr>
        <w:t xml:space="preserve">Supporting Documentation: </w:t>
      </w:r>
      <w:r w:rsidR="003C7824" w:rsidRPr="003C7824">
        <w:rPr>
          <w:b/>
          <w:bCs/>
        </w:rPr>
        <w:t xml:space="preserve">If available, please attach any supporting quotes or cost estimates. </w:t>
      </w:r>
    </w:p>
    <w:p w14:paraId="3CF58477" w14:textId="77777777" w:rsidR="003C7824" w:rsidRDefault="003C7824" w:rsidP="00766491"/>
    <w:p w14:paraId="1A190271" w14:textId="77777777" w:rsidR="00766491" w:rsidRPr="00766491" w:rsidRDefault="00766491" w:rsidP="00766491">
      <w:pPr>
        <w:rPr>
          <w:b/>
          <w:bCs/>
        </w:rPr>
      </w:pPr>
      <w:r w:rsidRPr="00766491">
        <w:rPr>
          <w:b/>
          <w:bCs/>
        </w:rPr>
        <w:t>Section 3: Other</w:t>
      </w:r>
    </w:p>
    <w:p w14:paraId="32270015" w14:textId="68A93741" w:rsidR="00C17C14" w:rsidRDefault="00C17C14" w:rsidP="00766491">
      <w:r>
        <w:t>Please note any variables or other pertinent information</w:t>
      </w:r>
      <w:r w:rsidR="00766491">
        <w:t xml:space="preserve"> related to cost.</w:t>
      </w:r>
    </w:p>
    <w:p w14:paraId="71042175" w14:textId="77777777" w:rsidR="00C17C14" w:rsidRDefault="00C17C14" w:rsidP="006F2581">
      <w:pPr>
        <w:ind w:left="144"/>
      </w:pPr>
    </w:p>
    <w:p w14:paraId="63CE10BA" w14:textId="77777777" w:rsidR="00C17C14" w:rsidRDefault="00C17C14" w:rsidP="006F2581">
      <w:pPr>
        <w:ind w:left="144"/>
      </w:pPr>
    </w:p>
    <w:p w14:paraId="2E49CFEE" w14:textId="6C5AABAF" w:rsidR="00894CAD" w:rsidRPr="00735B95" w:rsidRDefault="00894CAD" w:rsidP="00894CAD">
      <w:pPr>
        <w:rPr>
          <w:sz w:val="22"/>
          <w:szCs w:val="20"/>
        </w:rPr>
      </w:pPr>
      <w:r w:rsidRPr="00735B95">
        <w:rPr>
          <w:sz w:val="22"/>
          <w:szCs w:val="20"/>
        </w:rPr>
        <w:t>_______________________________________________</w:t>
      </w:r>
      <w:r w:rsidRPr="00735B95">
        <w:rPr>
          <w:sz w:val="22"/>
          <w:szCs w:val="20"/>
        </w:rPr>
        <w:tab/>
        <w:t>_____________________, 20</w:t>
      </w:r>
      <w:r w:rsidR="00CF42D8">
        <w:rPr>
          <w:sz w:val="22"/>
          <w:szCs w:val="20"/>
        </w:rPr>
        <w:t>24</w:t>
      </w:r>
    </w:p>
    <w:p w14:paraId="60BAA5EA" w14:textId="75655AB2" w:rsidR="00894CAD" w:rsidRPr="00735B95" w:rsidRDefault="00894CAD" w:rsidP="00894CAD">
      <w:pPr>
        <w:rPr>
          <w:b/>
          <w:sz w:val="44"/>
          <w:szCs w:val="44"/>
        </w:rPr>
      </w:pPr>
      <w:r w:rsidRPr="00735B95">
        <w:t xml:space="preserve">Authorized Signature and Date </w:t>
      </w:r>
    </w:p>
    <w:p w14:paraId="5075ABF0" w14:textId="77777777" w:rsidR="00C17C14" w:rsidRDefault="00C17C14" w:rsidP="006F2581">
      <w:pPr>
        <w:ind w:left="144"/>
      </w:pPr>
    </w:p>
    <w:p w14:paraId="478FFD24" w14:textId="77777777" w:rsidR="001C38A7" w:rsidRDefault="001C38A7" w:rsidP="001C38A7">
      <w:pPr>
        <w:ind w:left="144"/>
      </w:pPr>
    </w:p>
    <w:p w14:paraId="04A9438A" w14:textId="796E3BE1" w:rsidR="001C38A7" w:rsidRPr="00C37CC5" w:rsidRDefault="001C38A7" w:rsidP="004A1B64">
      <w:pPr>
        <w:ind w:left="144"/>
        <w:jc w:val="center"/>
        <w:sectPr w:rsidR="001C38A7" w:rsidRPr="00C37CC5" w:rsidSect="00E52400">
          <w:footerReference w:type="even" r:id="rId9"/>
          <w:footerReference w:type="default" r:id="rId10"/>
          <w:pgSz w:w="12240" w:h="15840"/>
          <w:pgMar w:top="1440" w:right="1440" w:bottom="1170" w:left="1440" w:header="720" w:footer="720" w:gutter="0"/>
          <w:cols w:space="720"/>
          <w:docGrid w:linePitch="360"/>
        </w:sectPr>
      </w:pPr>
    </w:p>
    <w:p w14:paraId="051E6055" w14:textId="6E6957CC" w:rsidR="001C38A7" w:rsidRPr="006350C6" w:rsidRDefault="001C38A7" w:rsidP="006350C6">
      <w:pPr>
        <w:pStyle w:val="Heading1"/>
        <w:spacing w:before="0" w:after="0"/>
        <w:rPr>
          <w:rFonts w:cs="Times New Roman"/>
        </w:rPr>
      </w:pPr>
      <w:bookmarkStart w:id="22" w:name="_Toc312927625"/>
      <w:bookmarkStart w:id="23" w:name="_Toc377565406"/>
      <w:bookmarkStart w:id="24" w:name="_Toc377566301"/>
      <w:bookmarkStart w:id="25" w:name="_Toc13037792"/>
      <w:bookmarkStart w:id="26" w:name="_Toc134526270"/>
      <w:bookmarkStart w:id="27" w:name="_Toc163490141"/>
      <w:r w:rsidRPr="008079A5">
        <w:rPr>
          <w:rFonts w:cs="Times New Roman"/>
        </w:rPr>
        <w:lastRenderedPageBreak/>
        <w:t xml:space="preserve">APPENDIX </w:t>
      </w:r>
      <w:bookmarkEnd w:id="22"/>
      <w:bookmarkEnd w:id="23"/>
      <w:bookmarkEnd w:id="24"/>
      <w:r w:rsidRPr="008079A5">
        <w:rPr>
          <w:rFonts w:cs="Times New Roman"/>
        </w:rPr>
        <w:t>E</w:t>
      </w:r>
      <w:bookmarkStart w:id="28" w:name="_Toc377565407"/>
      <w:bookmarkStart w:id="29" w:name="_Toc13037793"/>
      <w:bookmarkStart w:id="30" w:name="_Toc134526271"/>
      <w:bookmarkEnd w:id="25"/>
      <w:bookmarkEnd w:id="26"/>
      <w:r w:rsidR="006350C6">
        <w:rPr>
          <w:rFonts w:cs="Times New Roman"/>
        </w:rPr>
        <w:t xml:space="preserve">: </w:t>
      </w:r>
      <w:r w:rsidRPr="006350C6">
        <w:t>LETTER OF TRANSMITTAL FORM</w:t>
      </w:r>
      <w:bookmarkEnd w:id="28"/>
      <w:bookmarkEnd w:id="29"/>
      <w:bookmarkEnd w:id="30"/>
      <w:bookmarkEnd w:id="27"/>
    </w:p>
    <w:p w14:paraId="796259F1" w14:textId="77777777" w:rsidR="001C38A7" w:rsidRPr="00735B95" w:rsidRDefault="001C38A7" w:rsidP="001C38A7">
      <w:pPr>
        <w:rPr>
          <w:b/>
          <w:sz w:val="22"/>
          <w:szCs w:val="20"/>
        </w:rPr>
      </w:pPr>
    </w:p>
    <w:p w14:paraId="39876FE6" w14:textId="4414462A" w:rsidR="002534FA" w:rsidRPr="002534FA" w:rsidRDefault="002534FA" w:rsidP="00595532">
      <w:pPr>
        <w:jc w:val="center"/>
        <w:rPr>
          <w:b/>
          <w:sz w:val="26"/>
          <w:szCs w:val="26"/>
        </w:rPr>
      </w:pPr>
      <w:bookmarkStart w:id="31" w:name="_Hlk135575843"/>
      <w:r w:rsidRPr="002534FA">
        <w:rPr>
          <w:b/>
          <w:sz w:val="26"/>
          <w:szCs w:val="26"/>
        </w:rPr>
        <w:t xml:space="preserve">RFP # </w:t>
      </w:r>
      <w:r w:rsidR="00CB0AD3">
        <w:rPr>
          <w:b/>
          <w:sz w:val="26"/>
          <w:szCs w:val="26"/>
        </w:rPr>
        <w:t>2024-10</w:t>
      </w:r>
      <w:r w:rsidR="00595532">
        <w:rPr>
          <w:b/>
          <w:sz w:val="26"/>
          <w:szCs w:val="26"/>
        </w:rPr>
        <w:t xml:space="preserve">: </w:t>
      </w:r>
      <w:r w:rsidR="003E041A">
        <w:rPr>
          <w:b/>
          <w:sz w:val="26"/>
          <w:szCs w:val="26"/>
        </w:rPr>
        <w:t>WIN Transitional Housing</w:t>
      </w:r>
    </w:p>
    <w:bookmarkEnd w:id="31"/>
    <w:p w14:paraId="290EBF13" w14:textId="77777777" w:rsidR="001C38A7" w:rsidRDefault="001C38A7" w:rsidP="001C38A7">
      <w:pPr>
        <w:jc w:val="center"/>
        <w:rPr>
          <w:b/>
          <w:sz w:val="22"/>
          <w:szCs w:val="20"/>
        </w:rPr>
      </w:pPr>
    </w:p>
    <w:p w14:paraId="35C50901" w14:textId="77777777" w:rsidR="001C38A7" w:rsidRPr="00735B95" w:rsidRDefault="001C38A7" w:rsidP="001C38A7">
      <w:pPr>
        <w:jc w:val="center"/>
        <w:rPr>
          <w:b/>
          <w:sz w:val="22"/>
          <w:szCs w:val="20"/>
          <w:u w:val="single"/>
        </w:rPr>
      </w:pPr>
      <w:r w:rsidRPr="00735B95">
        <w:rPr>
          <w:b/>
          <w:sz w:val="22"/>
          <w:szCs w:val="20"/>
        </w:rPr>
        <w:t xml:space="preserve">ITEMS #1 to #4 EACH MUST BE COMPLETED IN FULL (pursuant to Section II.C.30).  </w:t>
      </w:r>
      <w:r w:rsidRPr="00735B95">
        <w:rPr>
          <w:b/>
          <w:caps/>
          <w:sz w:val="22"/>
          <w:szCs w:val="20"/>
        </w:rPr>
        <w:t xml:space="preserve">Failure to respond to all FOUR (4) items </w:t>
      </w:r>
      <w:r w:rsidRPr="00735B95">
        <w:rPr>
          <w:b/>
          <w:sz w:val="22"/>
          <w:szCs w:val="20"/>
        </w:rPr>
        <w:t>WILL RESULT IN THE DISQUALIFICATION OF OFFEROR’S PROPOSAL</w:t>
      </w:r>
      <w:r>
        <w:rPr>
          <w:b/>
          <w:sz w:val="22"/>
          <w:szCs w:val="20"/>
        </w:rPr>
        <w:t xml:space="preserve">. </w:t>
      </w:r>
      <w:r w:rsidRPr="00735B95">
        <w:rPr>
          <w:b/>
          <w:sz w:val="22"/>
          <w:szCs w:val="20"/>
        </w:rPr>
        <w:t xml:space="preserve"> </w:t>
      </w:r>
      <w:r w:rsidRPr="00735B95">
        <w:rPr>
          <w:b/>
          <w:sz w:val="22"/>
          <w:szCs w:val="20"/>
          <w:u w:val="single"/>
        </w:rPr>
        <w:t>DO NOT LEAVE ANY ITEM BLANK</w:t>
      </w:r>
      <w:r>
        <w:rPr>
          <w:b/>
          <w:sz w:val="22"/>
          <w:szCs w:val="20"/>
          <w:u w:val="single"/>
        </w:rPr>
        <w:t>.</w:t>
      </w:r>
      <w:r w:rsidRPr="00735B95">
        <w:rPr>
          <w:b/>
          <w:sz w:val="22"/>
          <w:szCs w:val="20"/>
          <w:u w:val="single"/>
        </w:rPr>
        <w:t xml:space="preserve"> </w:t>
      </w:r>
      <w:r w:rsidRPr="00735B95">
        <w:rPr>
          <w:sz w:val="22"/>
          <w:szCs w:val="20"/>
        </w:rPr>
        <w:t xml:space="preserve">(N/A, None, </w:t>
      </w:r>
      <w:proofErr w:type="gramStart"/>
      <w:r w:rsidRPr="00735B95">
        <w:rPr>
          <w:sz w:val="22"/>
          <w:szCs w:val="20"/>
        </w:rPr>
        <w:t>Does</w:t>
      </w:r>
      <w:proofErr w:type="gramEnd"/>
      <w:r w:rsidRPr="00735B95">
        <w:rPr>
          <w:sz w:val="22"/>
          <w:szCs w:val="20"/>
        </w:rPr>
        <w:t xml:space="preserve"> not apply, etc. are acceptable responses.)</w:t>
      </w:r>
    </w:p>
    <w:p w14:paraId="62F741AE" w14:textId="77777777" w:rsidR="001C38A7" w:rsidRPr="00735B95" w:rsidRDefault="001C38A7" w:rsidP="001C38A7">
      <w:pPr>
        <w:rPr>
          <w:sz w:val="16"/>
          <w:szCs w:val="16"/>
        </w:rPr>
      </w:pPr>
    </w:p>
    <w:p w14:paraId="429F93A4" w14:textId="77777777" w:rsidR="001C38A7" w:rsidRPr="00735B95" w:rsidRDefault="001C38A7" w:rsidP="001C38A7">
      <w:pPr>
        <w:rPr>
          <w:sz w:val="22"/>
          <w:szCs w:val="20"/>
        </w:rPr>
      </w:pPr>
      <w:r w:rsidRPr="00735B95">
        <w:rPr>
          <w:sz w:val="22"/>
          <w:szCs w:val="20"/>
        </w:rPr>
        <w:t xml:space="preserve">1.  </w:t>
      </w:r>
      <w:r w:rsidRPr="00735B95">
        <w:rPr>
          <w:b/>
          <w:sz w:val="22"/>
          <w:szCs w:val="20"/>
        </w:rPr>
        <w:t>Identify the following information</w:t>
      </w:r>
      <w:r w:rsidRPr="00735B95">
        <w:rPr>
          <w:sz w:val="22"/>
          <w:szCs w:val="20"/>
        </w:rPr>
        <w:t xml:space="preserve"> </w:t>
      </w:r>
      <w:r w:rsidRPr="00735B95">
        <w:rPr>
          <w:b/>
          <w:sz w:val="22"/>
          <w:szCs w:val="20"/>
        </w:rPr>
        <w:t>for the submitting organization</w:t>
      </w:r>
      <w:r w:rsidRPr="00735B95">
        <w:rPr>
          <w:sz w:val="22"/>
          <w:szCs w:val="20"/>
        </w:rPr>
        <w:t xml:space="preserve">: </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8370"/>
      </w:tblGrid>
      <w:tr w:rsidR="001C38A7" w:rsidRPr="00735B95" w14:paraId="52042FE2" w14:textId="77777777" w:rsidTr="0099525F">
        <w:tc>
          <w:tcPr>
            <w:tcW w:w="1818" w:type="dxa"/>
            <w:shd w:val="clear" w:color="auto" w:fill="auto"/>
          </w:tcPr>
          <w:p w14:paraId="7EEFD5D6" w14:textId="77777777" w:rsidR="001C38A7" w:rsidRPr="00735B95" w:rsidRDefault="001C38A7" w:rsidP="0099525F">
            <w:pPr>
              <w:rPr>
                <w:b/>
                <w:sz w:val="22"/>
                <w:szCs w:val="20"/>
              </w:rPr>
            </w:pPr>
            <w:r w:rsidRPr="00735B95">
              <w:rPr>
                <w:b/>
                <w:sz w:val="22"/>
                <w:szCs w:val="20"/>
              </w:rPr>
              <w:t>Offeror Name</w:t>
            </w:r>
          </w:p>
        </w:tc>
        <w:tc>
          <w:tcPr>
            <w:tcW w:w="8370" w:type="dxa"/>
            <w:shd w:val="clear" w:color="auto" w:fill="auto"/>
          </w:tcPr>
          <w:p w14:paraId="51EB7C16" w14:textId="77777777" w:rsidR="001C38A7" w:rsidRPr="00735B95" w:rsidRDefault="001C38A7" w:rsidP="0099525F">
            <w:pPr>
              <w:rPr>
                <w:sz w:val="22"/>
                <w:szCs w:val="20"/>
              </w:rPr>
            </w:pPr>
          </w:p>
        </w:tc>
      </w:tr>
      <w:tr w:rsidR="001C38A7" w:rsidRPr="00735B95" w14:paraId="6FFF777C" w14:textId="77777777" w:rsidTr="0099525F">
        <w:tc>
          <w:tcPr>
            <w:tcW w:w="1818" w:type="dxa"/>
            <w:shd w:val="clear" w:color="auto" w:fill="auto"/>
          </w:tcPr>
          <w:p w14:paraId="05ADCD6B" w14:textId="77777777" w:rsidR="001C38A7" w:rsidRPr="00735B95" w:rsidRDefault="001C38A7" w:rsidP="0099525F">
            <w:pPr>
              <w:rPr>
                <w:b/>
                <w:sz w:val="22"/>
                <w:szCs w:val="20"/>
              </w:rPr>
            </w:pPr>
            <w:r w:rsidRPr="00735B95">
              <w:rPr>
                <w:b/>
                <w:sz w:val="22"/>
                <w:szCs w:val="20"/>
              </w:rPr>
              <w:t>Mailing Address</w:t>
            </w:r>
          </w:p>
        </w:tc>
        <w:tc>
          <w:tcPr>
            <w:tcW w:w="8370" w:type="dxa"/>
            <w:shd w:val="clear" w:color="auto" w:fill="auto"/>
          </w:tcPr>
          <w:p w14:paraId="77AE2CF4" w14:textId="77777777" w:rsidR="001C38A7" w:rsidRPr="00735B95" w:rsidRDefault="001C38A7" w:rsidP="0099525F">
            <w:pPr>
              <w:rPr>
                <w:sz w:val="22"/>
                <w:szCs w:val="20"/>
              </w:rPr>
            </w:pPr>
          </w:p>
        </w:tc>
      </w:tr>
      <w:tr w:rsidR="001C38A7" w:rsidRPr="00735B95" w14:paraId="12D625B0" w14:textId="77777777" w:rsidTr="0099525F">
        <w:tc>
          <w:tcPr>
            <w:tcW w:w="1818" w:type="dxa"/>
            <w:shd w:val="clear" w:color="auto" w:fill="auto"/>
          </w:tcPr>
          <w:p w14:paraId="3697D126" w14:textId="77777777" w:rsidR="001C38A7" w:rsidRPr="00735B95" w:rsidRDefault="001C38A7" w:rsidP="0099525F">
            <w:pPr>
              <w:rPr>
                <w:b/>
                <w:sz w:val="22"/>
                <w:szCs w:val="20"/>
              </w:rPr>
            </w:pPr>
            <w:r w:rsidRPr="00735B95">
              <w:rPr>
                <w:b/>
                <w:sz w:val="22"/>
                <w:szCs w:val="20"/>
              </w:rPr>
              <w:t>Telephone</w:t>
            </w:r>
          </w:p>
        </w:tc>
        <w:tc>
          <w:tcPr>
            <w:tcW w:w="8370" w:type="dxa"/>
            <w:shd w:val="clear" w:color="auto" w:fill="auto"/>
          </w:tcPr>
          <w:p w14:paraId="793F7771" w14:textId="77777777" w:rsidR="001C38A7" w:rsidRPr="00735B95" w:rsidRDefault="001C38A7" w:rsidP="0099525F">
            <w:pPr>
              <w:rPr>
                <w:sz w:val="22"/>
                <w:szCs w:val="20"/>
              </w:rPr>
            </w:pPr>
          </w:p>
        </w:tc>
      </w:tr>
      <w:tr w:rsidR="001C38A7" w:rsidRPr="00735B95" w14:paraId="784F8E47" w14:textId="77777777" w:rsidTr="0099525F">
        <w:tc>
          <w:tcPr>
            <w:tcW w:w="1818" w:type="dxa"/>
            <w:shd w:val="clear" w:color="auto" w:fill="auto"/>
          </w:tcPr>
          <w:p w14:paraId="3C707953" w14:textId="77777777" w:rsidR="001C38A7" w:rsidRPr="00735B95" w:rsidRDefault="001C38A7" w:rsidP="0099525F">
            <w:pPr>
              <w:rPr>
                <w:b/>
                <w:sz w:val="22"/>
                <w:szCs w:val="20"/>
              </w:rPr>
            </w:pPr>
            <w:r w:rsidRPr="00735B95">
              <w:rPr>
                <w:b/>
                <w:sz w:val="22"/>
                <w:szCs w:val="20"/>
              </w:rPr>
              <w:t>FED ID#</w:t>
            </w:r>
          </w:p>
        </w:tc>
        <w:tc>
          <w:tcPr>
            <w:tcW w:w="8370" w:type="dxa"/>
            <w:shd w:val="clear" w:color="auto" w:fill="auto"/>
          </w:tcPr>
          <w:p w14:paraId="41EB3B52" w14:textId="77777777" w:rsidR="001C38A7" w:rsidRPr="00735B95" w:rsidRDefault="001C38A7" w:rsidP="0099525F">
            <w:pPr>
              <w:rPr>
                <w:sz w:val="22"/>
                <w:szCs w:val="20"/>
              </w:rPr>
            </w:pPr>
          </w:p>
        </w:tc>
      </w:tr>
      <w:tr w:rsidR="001C38A7" w:rsidRPr="00735B95" w14:paraId="01B1B4FD" w14:textId="77777777" w:rsidTr="0099525F">
        <w:tc>
          <w:tcPr>
            <w:tcW w:w="1818" w:type="dxa"/>
            <w:shd w:val="clear" w:color="auto" w:fill="auto"/>
          </w:tcPr>
          <w:p w14:paraId="1F1243AA" w14:textId="77777777" w:rsidR="001C38A7" w:rsidRPr="00735B95" w:rsidRDefault="001C38A7" w:rsidP="0099525F">
            <w:pPr>
              <w:rPr>
                <w:b/>
                <w:sz w:val="22"/>
                <w:szCs w:val="20"/>
              </w:rPr>
            </w:pPr>
            <w:r w:rsidRPr="00735B95">
              <w:rPr>
                <w:b/>
                <w:sz w:val="22"/>
                <w:szCs w:val="20"/>
              </w:rPr>
              <w:t>NM CRS#</w:t>
            </w:r>
          </w:p>
        </w:tc>
        <w:tc>
          <w:tcPr>
            <w:tcW w:w="8370" w:type="dxa"/>
            <w:shd w:val="clear" w:color="auto" w:fill="auto"/>
          </w:tcPr>
          <w:p w14:paraId="1ABA8CA1" w14:textId="77777777" w:rsidR="001C38A7" w:rsidRPr="00735B95" w:rsidRDefault="001C38A7" w:rsidP="0099525F">
            <w:pPr>
              <w:rPr>
                <w:sz w:val="22"/>
                <w:szCs w:val="20"/>
              </w:rPr>
            </w:pPr>
          </w:p>
        </w:tc>
      </w:tr>
    </w:tbl>
    <w:p w14:paraId="1978FFBD" w14:textId="77777777" w:rsidR="001C38A7" w:rsidRPr="00735B95" w:rsidRDefault="001C38A7" w:rsidP="001C38A7">
      <w:pPr>
        <w:rPr>
          <w:sz w:val="16"/>
          <w:szCs w:val="16"/>
        </w:rPr>
      </w:pPr>
    </w:p>
    <w:p w14:paraId="51F7C77C" w14:textId="77777777" w:rsidR="001C38A7" w:rsidRPr="00735B95" w:rsidRDefault="001C38A7" w:rsidP="001C38A7">
      <w:pPr>
        <w:rPr>
          <w:sz w:val="22"/>
          <w:szCs w:val="20"/>
        </w:rPr>
      </w:pPr>
      <w:r w:rsidRPr="00735B95">
        <w:rPr>
          <w:sz w:val="22"/>
          <w:szCs w:val="20"/>
        </w:rPr>
        <w:t xml:space="preserve">2.  </w:t>
      </w:r>
      <w:r w:rsidRPr="00735B95">
        <w:rPr>
          <w:b/>
          <w:sz w:val="22"/>
          <w:szCs w:val="20"/>
        </w:rPr>
        <w:t>Identify the individual(s) authorized by the organization to (A) contractually obligate, (B) negotiate, and/or (C) clarify/respond to queries on behalf of this Offeror</w:t>
      </w:r>
      <w:r w:rsidRPr="00735B95">
        <w:rPr>
          <w:sz w:val="22"/>
          <w:szCs w:val="20"/>
        </w:rPr>
        <w:t xml:space="preserve">: </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2610"/>
        <w:gridCol w:w="3150"/>
        <w:gridCol w:w="3150"/>
      </w:tblGrid>
      <w:tr w:rsidR="001C38A7" w:rsidRPr="00735B95" w14:paraId="0DC2A6E6" w14:textId="77777777" w:rsidTr="0099525F">
        <w:tc>
          <w:tcPr>
            <w:tcW w:w="1278" w:type="dxa"/>
            <w:shd w:val="clear" w:color="auto" w:fill="auto"/>
          </w:tcPr>
          <w:p w14:paraId="29ACB804" w14:textId="77777777" w:rsidR="001C38A7" w:rsidRPr="00735B95" w:rsidRDefault="001C38A7" w:rsidP="0099525F">
            <w:pPr>
              <w:rPr>
                <w:sz w:val="22"/>
                <w:szCs w:val="20"/>
              </w:rPr>
            </w:pPr>
          </w:p>
        </w:tc>
        <w:tc>
          <w:tcPr>
            <w:tcW w:w="2610" w:type="dxa"/>
            <w:shd w:val="clear" w:color="auto" w:fill="auto"/>
          </w:tcPr>
          <w:p w14:paraId="621C2E5E" w14:textId="77777777" w:rsidR="001C38A7" w:rsidRPr="00735B95" w:rsidRDefault="001C38A7" w:rsidP="0099525F">
            <w:pPr>
              <w:jc w:val="center"/>
              <w:rPr>
                <w:b/>
                <w:sz w:val="22"/>
                <w:szCs w:val="20"/>
              </w:rPr>
            </w:pPr>
            <w:r w:rsidRPr="00735B95">
              <w:rPr>
                <w:b/>
                <w:sz w:val="22"/>
                <w:szCs w:val="20"/>
              </w:rPr>
              <w:t>A</w:t>
            </w:r>
          </w:p>
          <w:p w14:paraId="6E2BBFD6" w14:textId="77777777" w:rsidR="001C38A7" w:rsidRPr="00735B95" w:rsidRDefault="001C38A7" w:rsidP="0099525F">
            <w:pPr>
              <w:jc w:val="center"/>
              <w:rPr>
                <w:b/>
                <w:sz w:val="22"/>
                <w:szCs w:val="20"/>
              </w:rPr>
            </w:pPr>
            <w:r w:rsidRPr="00735B95">
              <w:rPr>
                <w:b/>
                <w:sz w:val="22"/>
                <w:szCs w:val="20"/>
              </w:rPr>
              <w:t>Contractually Obligate</w:t>
            </w:r>
          </w:p>
        </w:tc>
        <w:tc>
          <w:tcPr>
            <w:tcW w:w="3150" w:type="dxa"/>
            <w:shd w:val="clear" w:color="auto" w:fill="auto"/>
          </w:tcPr>
          <w:p w14:paraId="1F6B5FF8" w14:textId="77777777" w:rsidR="001C38A7" w:rsidRPr="00735B95" w:rsidRDefault="001C38A7" w:rsidP="0099525F">
            <w:pPr>
              <w:jc w:val="center"/>
              <w:rPr>
                <w:b/>
                <w:sz w:val="22"/>
                <w:szCs w:val="20"/>
              </w:rPr>
            </w:pPr>
            <w:r w:rsidRPr="00735B95">
              <w:rPr>
                <w:b/>
                <w:sz w:val="22"/>
                <w:szCs w:val="20"/>
              </w:rPr>
              <w:t>B</w:t>
            </w:r>
          </w:p>
          <w:p w14:paraId="754D5DDF" w14:textId="77777777" w:rsidR="001C38A7" w:rsidRPr="00735B95" w:rsidRDefault="001C38A7" w:rsidP="0099525F">
            <w:pPr>
              <w:jc w:val="center"/>
              <w:rPr>
                <w:b/>
                <w:sz w:val="22"/>
                <w:szCs w:val="20"/>
              </w:rPr>
            </w:pPr>
            <w:r w:rsidRPr="00735B95">
              <w:rPr>
                <w:b/>
                <w:sz w:val="22"/>
                <w:szCs w:val="20"/>
              </w:rPr>
              <w:t>Negotiate*</w:t>
            </w:r>
          </w:p>
        </w:tc>
        <w:tc>
          <w:tcPr>
            <w:tcW w:w="3150" w:type="dxa"/>
            <w:shd w:val="clear" w:color="auto" w:fill="auto"/>
          </w:tcPr>
          <w:p w14:paraId="3417175E" w14:textId="77777777" w:rsidR="001C38A7" w:rsidRPr="00735B95" w:rsidRDefault="001C38A7" w:rsidP="0099525F">
            <w:pPr>
              <w:jc w:val="center"/>
              <w:rPr>
                <w:b/>
                <w:sz w:val="22"/>
                <w:szCs w:val="20"/>
              </w:rPr>
            </w:pPr>
            <w:r w:rsidRPr="00735B95">
              <w:rPr>
                <w:b/>
                <w:sz w:val="22"/>
                <w:szCs w:val="20"/>
              </w:rPr>
              <w:t>C</w:t>
            </w:r>
          </w:p>
          <w:p w14:paraId="74E84597" w14:textId="77777777" w:rsidR="001C38A7" w:rsidRPr="00735B95" w:rsidRDefault="001C38A7" w:rsidP="0099525F">
            <w:pPr>
              <w:jc w:val="center"/>
              <w:rPr>
                <w:b/>
                <w:sz w:val="22"/>
                <w:szCs w:val="20"/>
              </w:rPr>
            </w:pPr>
            <w:r w:rsidRPr="00735B95">
              <w:rPr>
                <w:b/>
                <w:sz w:val="22"/>
                <w:szCs w:val="20"/>
              </w:rPr>
              <w:t>Clarify/Respond to Queries*</w:t>
            </w:r>
          </w:p>
        </w:tc>
      </w:tr>
      <w:tr w:rsidR="001C38A7" w:rsidRPr="00735B95" w14:paraId="30D9625A" w14:textId="77777777" w:rsidTr="0099525F">
        <w:tc>
          <w:tcPr>
            <w:tcW w:w="1278" w:type="dxa"/>
            <w:shd w:val="clear" w:color="auto" w:fill="auto"/>
          </w:tcPr>
          <w:p w14:paraId="7F896E89" w14:textId="77777777" w:rsidR="001C38A7" w:rsidRPr="00735B95" w:rsidRDefault="001C38A7" w:rsidP="0099525F">
            <w:pPr>
              <w:rPr>
                <w:b/>
                <w:sz w:val="22"/>
                <w:szCs w:val="20"/>
              </w:rPr>
            </w:pPr>
            <w:r w:rsidRPr="00735B95">
              <w:rPr>
                <w:b/>
                <w:sz w:val="22"/>
                <w:szCs w:val="20"/>
              </w:rPr>
              <w:t>Name</w:t>
            </w:r>
          </w:p>
        </w:tc>
        <w:tc>
          <w:tcPr>
            <w:tcW w:w="2610" w:type="dxa"/>
            <w:shd w:val="clear" w:color="auto" w:fill="auto"/>
          </w:tcPr>
          <w:p w14:paraId="56628BAF" w14:textId="77777777" w:rsidR="001C38A7" w:rsidRPr="00735B95" w:rsidRDefault="001C38A7" w:rsidP="0099525F">
            <w:pPr>
              <w:rPr>
                <w:sz w:val="22"/>
                <w:szCs w:val="20"/>
              </w:rPr>
            </w:pPr>
          </w:p>
        </w:tc>
        <w:tc>
          <w:tcPr>
            <w:tcW w:w="3150" w:type="dxa"/>
            <w:shd w:val="clear" w:color="auto" w:fill="auto"/>
          </w:tcPr>
          <w:p w14:paraId="1D95939D" w14:textId="77777777" w:rsidR="001C38A7" w:rsidRPr="00735B95" w:rsidRDefault="001C38A7" w:rsidP="0099525F">
            <w:pPr>
              <w:rPr>
                <w:sz w:val="22"/>
                <w:szCs w:val="20"/>
              </w:rPr>
            </w:pPr>
          </w:p>
        </w:tc>
        <w:tc>
          <w:tcPr>
            <w:tcW w:w="3150" w:type="dxa"/>
            <w:shd w:val="clear" w:color="auto" w:fill="auto"/>
          </w:tcPr>
          <w:p w14:paraId="0E4CBC1D" w14:textId="77777777" w:rsidR="001C38A7" w:rsidRPr="00735B95" w:rsidRDefault="001C38A7" w:rsidP="0099525F">
            <w:pPr>
              <w:rPr>
                <w:sz w:val="22"/>
                <w:szCs w:val="20"/>
              </w:rPr>
            </w:pPr>
          </w:p>
        </w:tc>
      </w:tr>
      <w:tr w:rsidR="001C38A7" w:rsidRPr="00735B95" w14:paraId="4F5EB4DF" w14:textId="77777777" w:rsidTr="0099525F">
        <w:tc>
          <w:tcPr>
            <w:tcW w:w="1278" w:type="dxa"/>
            <w:shd w:val="clear" w:color="auto" w:fill="auto"/>
          </w:tcPr>
          <w:p w14:paraId="1E9EEAEB" w14:textId="77777777" w:rsidR="001C38A7" w:rsidRPr="00735B95" w:rsidRDefault="001C38A7" w:rsidP="0099525F">
            <w:pPr>
              <w:rPr>
                <w:b/>
                <w:sz w:val="22"/>
                <w:szCs w:val="20"/>
              </w:rPr>
            </w:pPr>
            <w:r w:rsidRPr="00735B95">
              <w:rPr>
                <w:b/>
                <w:sz w:val="22"/>
                <w:szCs w:val="20"/>
              </w:rPr>
              <w:t>Title</w:t>
            </w:r>
          </w:p>
        </w:tc>
        <w:tc>
          <w:tcPr>
            <w:tcW w:w="2610" w:type="dxa"/>
            <w:shd w:val="clear" w:color="auto" w:fill="auto"/>
          </w:tcPr>
          <w:p w14:paraId="51A6F324" w14:textId="77777777" w:rsidR="001C38A7" w:rsidRPr="00735B95" w:rsidRDefault="001C38A7" w:rsidP="0099525F">
            <w:pPr>
              <w:rPr>
                <w:sz w:val="22"/>
                <w:szCs w:val="20"/>
              </w:rPr>
            </w:pPr>
          </w:p>
        </w:tc>
        <w:tc>
          <w:tcPr>
            <w:tcW w:w="3150" w:type="dxa"/>
            <w:shd w:val="clear" w:color="auto" w:fill="auto"/>
          </w:tcPr>
          <w:p w14:paraId="0CCA87A5" w14:textId="77777777" w:rsidR="001C38A7" w:rsidRPr="00735B95" w:rsidRDefault="001C38A7" w:rsidP="0099525F">
            <w:pPr>
              <w:rPr>
                <w:sz w:val="22"/>
                <w:szCs w:val="20"/>
              </w:rPr>
            </w:pPr>
          </w:p>
        </w:tc>
        <w:tc>
          <w:tcPr>
            <w:tcW w:w="3150" w:type="dxa"/>
            <w:shd w:val="clear" w:color="auto" w:fill="auto"/>
          </w:tcPr>
          <w:p w14:paraId="50C27711" w14:textId="77777777" w:rsidR="001C38A7" w:rsidRPr="00735B95" w:rsidRDefault="001C38A7" w:rsidP="0099525F">
            <w:pPr>
              <w:rPr>
                <w:sz w:val="22"/>
                <w:szCs w:val="20"/>
              </w:rPr>
            </w:pPr>
          </w:p>
        </w:tc>
      </w:tr>
      <w:tr w:rsidR="001C38A7" w:rsidRPr="00735B95" w14:paraId="19560BB3" w14:textId="77777777" w:rsidTr="0099525F">
        <w:tc>
          <w:tcPr>
            <w:tcW w:w="1278" w:type="dxa"/>
            <w:shd w:val="clear" w:color="auto" w:fill="auto"/>
          </w:tcPr>
          <w:p w14:paraId="7F4DA5DA" w14:textId="77777777" w:rsidR="001C38A7" w:rsidRPr="00735B95" w:rsidRDefault="001C38A7" w:rsidP="0099525F">
            <w:pPr>
              <w:rPr>
                <w:b/>
                <w:sz w:val="22"/>
                <w:szCs w:val="20"/>
              </w:rPr>
            </w:pPr>
            <w:r w:rsidRPr="00735B95">
              <w:rPr>
                <w:b/>
                <w:sz w:val="22"/>
                <w:szCs w:val="20"/>
              </w:rPr>
              <w:t>E-mail</w:t>
            </w:r>
          </w:p>
        </w:tc>
        <w:tc>
          <w:tcPr>
            <w:tcW w:w="2610" w:type="dxa"/>
            <w:shd w:val="clear" w:color="auto" w:fill="auto"/>
          </w:tcPr>
          <w:p w14:paraId="60E08A0A" w14:textId="77777777" w:rsidR="001C38A7" w:rsidRPr="00735B95" w:rsidRDefault="001C38A7" w:rsidP="0099525F">
            <w:pPr>
              <w:rPr>
                <w:sz w:val="22"/>
                <w:szCs w:val="20"/>
              </w:rPr>
            </w:pPr>
          </w:p>
        </w:tc>
        <w:tc>
          <w:tcPr>
            <w:tcW w:w="3150" w:type="dxa"/>
            <w:shd w:val="clear" w:color="auto" w:fill="auto"/>
          </w:tcPr>
          <w:p w14:paraId="211C8690" w14:textId="77777777" w:rsidR="001C38A7" w:rsidRPr="00735B95" w:rsidRDefault="001C38A7" w:rsidP="0099525F">
            <w:pPr>
              <w:rPr>
                <w:sz w:val="22"/>
                <w:szCs w:val="20"/>
              </w:rPr>
            </w:pPr>
          </w:p>
        </w:tc>
        <w:tc>
          <w:tcPr>
            <w:tcW w:w="3150" w:type="dxa"/>
            <w:shd w:val="clear" w:color="auto" w:fill="auto"/>
          </w:tcPr>
          <w:p w14:paraId="5E630F7D" w14:textId="77777777" w:rsidR="001C38A7" w:rsidRPr="00735B95" w:rsidRDefault="001C38A7" w:rsidP="0099525F">
            <w:pPr>
              <w:rPr>
                <w:sz w:val="22"/>
                <w:szCs w:val="20"/>
              </w:rPr>
            </w:pPr>
          </w:p>
        </w:tc>
      </w:tr>
      <w:tr w:rsidR="001C38A7" w:rsidRPr="00735B95" w14:paraId="5DF65DC4" w14:textId="77777777" w:rsidTr="0099525F">
        <w:tc>
          <w:tcPr>
            <w:tcW w:w="1278" w:type="dxa"/>
            <w:shd w:val="clear" w:color="auto" w:fill="auto"/>
          </w:tcPr>
          <w:p w14:paraId="150B8AFA" w14:textId="77777777" w:rsidR="001C38A7" w:rsidRPr="00735B95" w:rsidRDefault="001C38A7" w:rsidP="0099525F">
            <w:pPr>
              <w:rPr>
                <w:b/>
                <w:sz w:val="22"/>
                <w:szCs w:val="20"/>
              </w:rPr>
            </w:pPr>
            <w:r w:rsidRPr="00735B95">
              <w:rPr>
                <w:b/>
                <w:sz w:val="22"/>
                <w:szCs w:val="20"/>
              </w:rPr>
              <w:t>Telephone</w:t>
            </w:r>
          </w:p>
        </w:tc>
        <w:tc>
          <w:tcPr>
            <w:tcW w:w="2610" w:type="dxa"/>
            <w:shd w:val="clear" w:color="auto" w:fill="auto"/>
          </w:tcPr>
          <w:p w14:paraId="76DF4E17" w14:textId="77777777" w:rsidR="001C38A7" w:rsidRPr="00735B95" w:rsidRDefault="001C38A7" w:rsidP="0099525F">
            <w:pPr>
              <w:rPr>
                <w:sz w:val="22"/>
                <w:szCs w:val="20"/>
              </w:rPr>
            </w:pPr>
          </w:p>
        </w:tc>
        <w:tc>
          <w:tcPr>
            <w:tcW w:w="3150" w:type="dxa"/>
            <w:shd w:val="clear" w:color="auto" w:fill="auto"/>
          </w:tcPr>
          <w:p w14:paraId="6FC3CE2D" w14:textId="77777777" w:rsidR="001C38A7" w:rsidRPr="00735B95" w:rsidRDefault="001C38A7" w:rsidP="0099525F">
            <w:pPr>
              <w:rPr>
                <w:sz w:val="22"/>
                <w:szCs w:val="20"/>
              </w:rPr>
            </w:pPr>
          </w:p>
        </w:tc>
        <w:tc>
          <w:tcPr>
            <w:tcW w:w="3150" w:type="dxa"/>
            <w:shd w:val="clear" w:color="auto" w:fill="auto"/>
          </w:tcPr>
          <w:p w14:paraId="45C97E12" w14:textId="77777777" w:rsidR="001C38A7" w:rsidRPr="00735B95" w:rsidRDefault="001C38A7" w:rsidP="0099525F">
            <w:pPr>
              <w:rPr>
                <w:sz w:val="22"/>
                <w:szCs w:val="20"/>
              </w:rPr>
            </w:pPr>
          </w:p>
        </w:tc>
      </w:tr>
    </w:tbl>
    <w:p w14:paraId="5D654A6A" w14:textId="0489E869" w:rsidR="001C38A7" w:rsidRPr="00DD7161" w:rsidRDefault="001C38A7" w:rsidP="00DD7161">
      <w:pPr>
        <w:rPr>
          <w:sz w:val="16"/>
          <w:szCs w:val="20"/>
        </w:rPr>
      </w:pPr>
      <w:r w:rsidRPr="00735B95">
        <w:rPr>
          <w:sz w:val="16"/>
          <w:szCs w:val="20"/>
        </w:rPr>
        <w:t>* If the individual identified in Column A also performs the functions identified in Columns B &amp; C, then no response is required for those Columns. If separate individuals perform the functions in Columns B and/or C, they must be identified.</w:t>
      </w:r>
    </w:p>
    <w:p w14:paraId="11E4B07C" w14:textId="77777777" w:rsidR="001C38A7" w:rsidRPr="00735B95" w:rsidRDefault="001C38A7" w:rsidP="001C38A7">
      <w:pPr>
        <w:rPr>
          <w:sz w:val="16"/>
          <w:szCs w:val="16"/>
        </w:rPr>
      </w:pPr>
    </w:p>
    <w:p w14:paraId="0D532EB6" w14:textId="13783664" w:rsidR="001C38A7" w:rsidRPr="00735B95" w:rsidRDefault="00360A8B" w:rsidP="001C38A7">
      <w:pPr>
        <w:rPr>
          <w:sz w:val="22"/>
          <w:szCs w:val="20"/>
        </w:rPr>
      </w:pPr>
      <w:r>
        <w:rPr>
          <w:sz w:val="22"/>
          <w:szCs w:val="20"/>
        </w:rPr>
        <w:t>3</w:t>
      </w:r>
      <w:r w:rsidR="001C38A7" w:rsidRPr="00735B95">
        <w:rPr>
          <w:sz w:val="22"/>
          <w:szCs w:val="20"/>
        </w:rPr>
        <w:t xml:space="preserve">.  </w:t>
      </w:r>
      <w:r w:rsidR="001C38A7" w:rsidRPr="00735B95">
        <w:rPr>
          <w:b/>
          <w:sz w:val="22"/>
          <w:szCs w:val="20"/>
        </w:rPr>
        <w:t>Describe any relationship with any entity, if any, which will be used in the performance of any resultant contract</w:t>
      </w:r>
      <w:r w:rsidR="001C38A7" w:rsidRPr="00735B95">
        <w:rPr>
          <w:sz w:val="22"/>
          <w:szCs w:val="20"/>
        </w:rPr>
        <w:t xml:space="preserve">.  (N/A, None, </w:t>
      </w:r>
      <w:proofErr w:type="gramStart"/>
      <w:r w:rsidR="001C38A7" w:rsidRPr="00735B95">
        <w:rPr>
          <w:sz w:val="22"/>
          <w:szCs w:val="20"/>
        </w:rPr>
        <w:t>Does</w:t>
      </w:r>
      <w:proofErr w:type="gramEnd"/>
      <w:r w:rsidR="001C38A7" w:rsidRPr="00735B95">
        <w:rPr>
          <w:sz w:val="22"/>
          <w:szCs w:val="20"/>
        </w:rPr>
        <w:t xml:space="preserve"> not apply, etc. are acceptable responses to this item.)</w:t>
      </w:r>
    </w:p>
    <w:p w14:paraId="4B33AF4B" w14:textId="77777777" w:rsidR="001C38A7" w:rsidRPr="00735B95" w:rsidRDefault="001C38A7" w:rsidP="001C38A7">
      <w:pPr>
        <w:rPr>
          <w:sz w:val="22"/>
          <w:szCs w:val="20"/>
        </w:rPr>
      </w:pPr>
      <w:r w:rsidRPr="00735B95">
        <w:rPr>
          <w:sz w:val="22"/>
          <w:szCs w:val="20"/>
        </w:rPr>
        <w:t>______________________________________________________________________________</w:t>
      </w:r>
    </w:p>
    <w:p w14:paraId="18D8AC69" w14:textId="77777777" w:rsidR="001C38A7" w:rsidRPr="00735B95" w:rsidRDefault="001C38A7" w:rsidP="001C38A7">
      <w:pPr>
        <w:rPr>
          <w:sz w:val="22"/>
          <w:szCs w:val="20"/>
        </w:rPr>
      </w:pPr>
      <w:r w:rsidRPr="00735B95">
        <w:rPr>
          <w:sz w:val="22"/>
          <w:szCs w:val="20"/>
        </w:rPr>
        <w:t>(Attach extra sheets, as needed)</w:t>
      </w:r>
    </w:p>
    <w:p w14:paraId="4B5AFBA8" w14:textId="77777777" w:rsidR="001C38A7" w:rsidRPr="00735B95" w:rsidRDefault="001C38A7" w:rsidP="001C38A7">
      <w:pPr>
        <w:rPr>
          <w:sz w:val="16"/>
          <w:szCs w:val="16"/>
        </w:rPr>
      </w:pPr>
    </w:p>
    <w:p w14:paraId="7C7528C1" w14:textId="77777777" w:rsidR="001C38A7" w:rsidRPr="00735B95" w:rsidRDefault="001C38A7" w:rsidP="001C38A7">
      <w:pPr>
        <w:rPr>
          <w:sz w:val="22"/>
          <w:szCs w:val="20"/>
        </w:rPr>
      </w:pPr>
      <w:r w:rsidRPr="00735B95">
        <w:rPr>
          <w:b/>
          <w:sz w:val="22"/>
          <w:szCs w:val="20"/>
        </w:rPr>
        <w:t>By signing the form below, the Authorized Signatory attests to the accuracy and veracity of the information provided on this form, and explicitly acknowledges the following</w:t>
      </w:r>
      <w:r w:rsidRPr="00735B95">
        <w:rPr>
          <w:sz w:val="22"/>
          <w:szCs w:val="20"/>
        </w:rPr>
        <w:t>:</w:t>
      </w:r>
    </w:p>
    <w:p w14:paraId="35A97451" w14:textId="77777777" w:rsidR="001C38A7" w:rsidRPr="00735B95" w:rsidRDefault="001C38A7" w:rsidP="0009608A">
      <w:pPr>
        <w:numPr>
          <w:ilvl w:val="0"/>
          <w:numId w:val="16"/>
        </w:numPr>
        <w:rPr>
          <w:sz w:val="22"/>
          <w:szCs w:val="20"/>
        </w:rPr>
      </w:pPr>
      <w:r w:rsidRPr="00735B95">
        <w:rPr>
          <w:sz w:val="22"/>
          <w:szCs w:val="20"/>
        </w:rPr>
        <w:t>On behalf of the submitting-organization identified in item #</w:t>
      </w:r>
      <w:proofErr w:type="gramStart"/>
      <w:r w:rsidRPr="00735B95">
        <w:rPr>
          <w:sz w:val="22"/>
          <w:szCs w:val="20"/>
        </w:rPr>
        <w:t>1,</w:t>
      </w:r>
      <w:proofErr w:type="gramEnd"/>
      <w:r w:rsidRPr="00735B95">
        <w:rPr>
          <w:sz w:val="22"/>
          <w:szCs w:val="20"/>
        </w:rPr>
        <w:t xml:space="preserve"> above, I accept the Conditions Governing the Procurement, as required in Section II.C.1. of this </w:t>
      </w:r>
      <w:proofErr w:type="gramStart"/>
      <w:r w:rsidRPr="00735B95">
        <w:rPr>
          <w:sz w:val="22"/>
          <w:szCs w:val="20"/>
        </w:rPr>
        <w:t>RFP;</w:t>
      </w:r>
      <w:proofErr w:type="gramEnd"/>
    </w:p>
    <w:p w14:paraId="40E0192C" w14:textId="77777777" w:rsidR="001C38A7" w:rsidRPr="00735B95" w:rsidRDefault="001C38A7" w:rsidP="0009608A">
      <w:pPr>
        <w:numPr>
          <w:ilvl w:val="0"/>
          <w:numId w:val="16"/>
        </w:numPr>
        <w:rPr>
          <w:sz w:val="22"/>
          <w:szCs w:val="20"/>
        </w:rPr>
      </w:pPr>
      <w:r w:rsidRPr="00735B95">
        <w:rPr>
          <w:sz w:val="22"/>
          <w:szCs w:val="20"/>
        </w:rPr>
        <w:t xml:space="preserve">I concur that submission of our proposal constitutes acceptance of the Evaluation Factors </w:t>
      </w:r>
      <w:r w:rsidRPr="00735B95">
        <w:rPr>
          <w:sz w:val="22"/>
          <w:szCs w:val="20"/>
        </w:rPr>
        <w:tab/>
        <w:t xml:space="preserve">contained in Section V of this RFP; and </w:t>
      </w:r>
    </w:p>
    <w:p w14:paraId="70328D57" w14:textId="77777777" w:rsidR="001C38A7" w:rsidRPr="00735B95" w:rsidRDefault="001C38A7" w:rsidP="0009608A">
      <w:pPr>
        <w:numPr>
          <w:ilvl w:val="0"/>
          <w:numId w:val="16"/>
        </w:numPr>
        <w:rPr>
          <w:sz w:val="22"/>
          <w:szCs w:val="20"/>
        </w:rPr>
      </w:pPr>
      <w:r w:rsidRPr="00735B95">
        <w:rPr>
          <w:sz w:val="22"/>
          <w:szCs w:val="20"/>
        </w:rPr>
        <w:t xml:space="preserve">I acknowledge receipt of </w:t>
      </w:r>
      <w:proofErr w:type="gramStart"/>
      <w:r w:rsidRPr="00735B95">
        <w:rPr>
          <w:sz w:val="22"/>
          <w:szCs w:val="20"/>
        </w:rPr>
        <w:t>any and all</w:t>
      </w:r>
      <w:proofErr w:type="gramEnd"/>
      <w:r w:rsidRPr="00735B95">
        <w:rPr>
          <w:sz w:val="22"/>
          <w:szCs w:val="20"/>
        </w:rPr>
        <w:t xml:space="preserve"> amendments to this RFP, if any.</w:t>
      </w:r>
    </w:p>
    <w:p w14:paraId="5E653312" w14:textId="77777777" w:rsidR="001C38A7" w:rsidRPr="00735B95" w:rsidRDefault="001C38A7" w:rsidP="001C38A7">
      <w:pPr>
        <w:rPr>
          <w:sz w:val="22"/>
          <w:szCs w:val="20"/>
        </w:rPr>
      </w:pPr>
    </w:p>
    <w:p w14:paraId="6B652C1A" w14:textId="7E99BD14" w:rsidR="001C38A7" w:rsidRPr="00735B95" w:rsidRDefault="001C38A7" w:rsidP="001C38A7">
      <w:pPr>
        <w:rPr>
          <w:sz w:val="22"/>
          <w:szCs w:val="20"/>
        </w:rPr>
      </w:pPr>
      <w:r w:rsidRPr="00735B95">
        <w:rPr>
          <w:sz w:val="22"/>
          <w:szCs w:val="20"/>
        </w:rPr>
        <w:t>________________________________________________</w:t>
      </w:r>
      <w:r w:rsidRPr="00735B95">
        <w:rPr>
          <w:sz w:val="22"/>
          <w:szCs w:val="20"/>
        </w:rPr>
        <w:tab/>
        <w:t>_____________________, 20</w:t>
      </w:r>
      <w:r w:rsidR="00CF42D8">
        <w:rPr>
          <w:sz w:val="22"/>
          <w:szCs w:val="20"/>
        </w:rPr>
        <w:t>24</w:t>
      </w:r>
    </w:p>
    <w:p w14:paraId="2359D73C" w14:textId="77777777" w:rsidR="001C38A7" w:rsidRPr="00735B95" w:rsidRDefault="001C38A7" w:rsidP="001C38A7">
      <w:pPr>
        <w:rPr>
          <w:b/>
          <w:sz w:val="44"/>
          <w:szCs w:val="44"/>
        </w:rPr>
      </w:pPr>
      <w:r w:rsidRPr="00735B95">
        <w:t>Authorized Signature and Date (</w:t>
      </w:r>
      <w:r w:rsidRPr="00735B95">
        <w:rPr>
          <w:i/>
        </w:rPr>
        <w:t>Must be signed by the individual identified in item #</w:t>
      </w:r>
      <w:proofErr w:type="gramStart"/>
      <w:r w:rsidRPr="00735B95">
        <w:rPr>
          <w:i/>
        </w:rPr>
        <w:t>2.A</w:t>
      </w:r>
      <w:proofErr w:type="gramEnd"/>
      <w:r w:rsidRPr="00735B95">
        <w:rPr>
          <w:i/>
        </w:rPr>
        <w:t>, above</w:t>
      </w:r>
      <w:r w:rsidRPr="00735B95">
        <w:t>.)</w:t>
      </w:r>
    </w:p>
    <w:p w14:paraId="3BF050A1" w14:textId="5FFE6CD8" w:rsidR="001C38A7" w:rsidRPr="005F1641" w:rsidRDefault="001C38A7" w:rsidP="00DD7161">
      <w:pPr>
        <w:pStyle w:val="Heading1"/>
        <w:jc w:val="left"/>
        <w:rPr>
          <w:strike/>
          <w:color w:val="FF0000"/>
        </w:rPr>
      </w:pPr>
    </w:p>
    <w:p w14:paraId="17483825" w14:textId="7D4B2633" w:rsidR="00CB0AD3" w:rsidRDefault="00CB0AD3">
      <w:pPr>
        <w:rPr>
          <w:strike/>
          <w:color w:val="FF0000"/>
        </w:rPr>
      </w:pPr>
      <w:r>
        <w:rPr>
          <w:strike/>
          <w:color w:val="FF0000"/>
        </w:rPr>
        <w:br w:type="page"/>
      </w:r>
    </w:p>
    <w:p w14:paraId="72E15228" w14:textId="1B69FF11" w:rsidR="00E163C8" w:rsidRPr="006350C6" w:rsidRDefault="00E163C8" w:rsidP="00095AC2">
      <w:pPr>
        <w:pStyle w:val="Heading1"/>
        <w:spacing w:before="0" w:after="0"/>
        <w:rPr>
          <w:rFonts w:cs="Times New Roman"/>
        </w:rPr>
      </w:pPr>
      <w:bookmarkStart w:id="32" w:name="_Toc163490142"/>
      <w:r w:rsidRPr="008079A5">
        <w:rPr>
          <w:rFonts w:cs="Times New Roman"/>
        </w:rPr>
        <w:lastRenderedPageBreak/>
        <w:t xml:space="preserve">APPENDIX </w:t>
      </w:r>
      <w:r w:rsidR="00195C41">
        <w:rPr>
          <w:rFonts w:cs="Times New Roman"/>
        </w:rPr>
        <w:t>F</w:t>
      </w:r>
      <w:r>
        <w:rPr>
          <w:rFonts w:cs="Times New Roman"/>
        </w:rPr>
        <w:t xml:space="preserve">: </w:t>
      </w:r>
      <w:r w:rsidR="00195C41">
        <w:t xml:space="preserve">SAMPLE </w:t>
      </w:r>
      <w:r>
        <w:t>LAND USE RESTRICTION AGREEMENT</w:t>
      </w:r>
      <w:bookmarkEnd w:id="32"/>
    </w:p>
    <w:p w14:paraId="375F6697" w14:textId="77777777" w:rsidR="00CB0AD3" w:rsidRDefault="00CB0AD3" w:rsidP="00CB0AD3">
      <w:pPr>
        <w:jc w:val="center"/>
      </w:pPr>
    </w:p>
    <w:p w14:paraId="25982709" w14:textId="2BE0BAF7" w:rsidR="00195C41" w:rsidRPr="00090E67" w:rsidRDefault="00195C41" w:rsidP="00195C41">
      <w:pPr>
        <w:jc w:val="center"/>
        <w:rPr>
          <w:b/>
        </w:rPr>
      </w:pPr>
      <w:r w:rsidRPr="00090E67">
        <w:rPr>
          <w:b/>
          <w:noProof/>
        </w:rPr>
        <mc:AlternateContent>
          <mc:Choice Requires="wps">
            <w:drawing>
              <wp:anchor distT="45720" distB="45720" distL="114300" distR="114300" simplePos="0" relativeHeight="251661312" behindDoc="0" locked="0" layoutInCell="1" allowOverlap="1" wp14:anchorId="7D0A49F8" wp14:editId="0EC4B2F9">
                <wp:simplePos x="0" y="0"/>
                <wp:positionH relativeFrom="margin">
                  <wp:align>left</wp:align>
                </wp:positionH>
                <wp:positionV relativeFrom="paragraph">
                  <wp:posOffset>562610</wp:posOffset>
                </wp:positionV>
                <wp:extent cx="5882640" cy="2085975"/>
                <wp:effectExtent l="0" t="0" r="22860" b="28575"/>
                <wp:wrapSquare wrapText="bothSides"/>
                <wp:docPr id="20073665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2640" cy="2085975"/>
                        </a:xfrm>
                        <a:prstGeom prst="rect">
                          <a:avLst/>
                        </a:prstGeom>
                        <a:solidFill>
                          <a:srgbClr val="FFFFFF"/>
                        </a:solidFill>
                        <a:ln w="9525">
                          <a:solidFill>
                            <a:srgbClr val="000000"/>
                          </a:solidFill>
                          <a:miter lim="800000"/>
                          <a:headEnd/>
                          <a:tailEnd/>
                        </a:ln>
                      </wps:spPr>
                      <wps:txbx>
                        <w:txbxContent>
                          <w:p w14:paraId="31DB2584" w14:textId="77777777" w:rsidR="00195C41" w:rsidRDefault="00195C41" w:rsidP="00195C41">
                            <w:r>
                              <w:t>List alternate terms and conditions here…</w:t>
                            </w:r>
                          </w:p>
                          <w:p w14:paraId="3F3AFB7D" w14:textId="77777777" w:rsidR="00195C41" w:rsidRDefault="00195C41" w:rsidP="00195C41"/>
                          <w:p w14:paraId="54CECFA3" w14:textId="77777777" w:rsidR="00195C41" w:rsidRDefault="00195C41" w:rsidP="00195C41"/>
                          <w:p w14:paraId="1D008944" w14:textId="77777777" w:rsidR="00195C41" w:rsidRDefault="00195C41" w:rsidP="00195C41"/>
                          <w:p w14:paraId="389EC281" w14:textId="77777777" w:rsidR="00195C41" w:rsidRDefault="00195C41" w:rsidP="00195C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0A49F8" id="_x0000_t202" coordsize="21600,21600" o:spt="202" path="m,l,21600r21600,l21600,xe">
                <v:stroke joinstyle="miter"/>
                <v:path gradientshapeok="t" o:connecttype="rect"/>
              </v:shapetype>
              <v:shape id="Text Box 2" o:spid="_x0000_s1026" type="#_x0000_t202" style="position:absolute;left:0;text-align:left;margin-left:0;margin-top:44.3pt;width:463.2pt;height:164.2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">
                <v:textbox>
                  <w:txbxContent>
                    <w:p w14:paraId="31DB2584" w14:textId="77777777" w:rsidR="00195C41" w:rsidRDefault="00195C41" w:rsidP="00195C41">
                      <w:r>
                        <w:t>List alternate terms and conditions here…</w:t>
                      </w:r>
                    </w:p>
                    <w:p w14:paraId="3F3AFB7D" w14:textId="77777777" w:rsidR="00195C41" w:rsidRDefault="00195C41" w:rsidP="00195C41"/>
                    <w:p w14:paraId="54CECFA3" w14:textId="77777777" w:rsidR="00195C41" w:rsidRDefault="00195C41" w:rsidP="00195C41"/>
                    <w:p w14:paraId="1D008944" w14:textId="77777777" w:rsidR="00195C41" w:rsidRDefault="00195C41" w:rsidP="00195C41"/>
                    <w:p w14:paraId="389EC281" w14:textId="77777777" w:rsidR="00195C41" w:rsidRDefault="00195C41" w:rsidP="00195C41"/>
                  </w:txbxContent>
                </v:textbox>
                <w10:wrap type="square" anchorx="margin"/>
              </v:shape>
            </w:pict>
          </mc:Fallback>
        </mc:AlternateContent>
      </w:r>
      <w:r w:rsidRPr="00090E67">
        <w:rPr>
          <w:b/>
        </w:rPr>
        <w:t xml:space="preserve">Please note </w:t>
      </w:r>
      <w:r>
        <w:rPr>
          <w:b/>
        </w:rPr>
        <w:t xml:space="preserve">below </w:t>
      </w:r>
      <w:r w:rsidRPr="00090E67">
        <w:rPr>
          <w:b/>
        </w:rPr>
        <w:t xml:space="preserve">any alternate terms and conditions or </w:t>
      </w:r>
      <w:r w:rsidR="00CF42D8">
        <w:rPr>
          <w:b/>
        </w:rPr>
        <w:t xml:space="preserve">proposed </w:t>
      </w:r>
      <w:r w:rsidRPr="00090E67">
        <w:rPr>
          <w:b/>
        </w:rPr>
        <w:t xml:space="preserve">changes to terms and conditions in the box below, or on the Sample </w:t>
      </w:r>
      <w:r>
        <w:rPr>
          <w:b/>
        </w:rPr>
        <w:t xml:space="preserve">Land Use Restriction </w:t>
      </w:r>
      <w:r w:rsidRPr="00090E67">
        <w:rPr>
          <w:b/>
        </w:rPr>
        <w:t>itself:</w:t>
      </w:r>
    </w:p>
    <w:p w14:paraId="591E5E08" w14:textId="77777777" w:rsidR="00195C41" w:rsidRDefault="00195C41" w:rsidP="00195C41">
      <w:pPr>
        <w:jc w:val="center"/>
        <w:rPr>
          <w:b/>
          <w:sz w:val="28"/>
          <w:szCs w:val="28"/>
        </w:rPr>
      </w:pPr>
    </w:p>
    <w:p w14:paraId="33D32177" w14:textId="77777777" w:rsidR="00195C41" w:rsidRDefault="00195C41" w:rsidP="00CB0AD3">
      <w:pPr>
        <w:ind w:firstLine="720"/>
      </w:pPr>
    </w:p>
    <w:p w14:paraId="61EF7390" w14:textId="0C5BAB9B" w:rsidR="00CB0AD3" w:rsidRDefault="00CB0AD3" w:rsidP="00CB0AD3">
      <w:pPr>
        <w:ind w:firstLine="720"/>
      </w:pPr>
      <w:r>
        <w:t xml:space="preserve">This Land Use Restriction Agreement (“LURA”) is made and entered into effective as of </w:t>
      </w:r>
      <w:sdt>
        <w:sdtPr>
          <w:alias w:val="enter date"/>
          <w:tag w:val="enter date"/>
          <w:id w:val="1684522351"/>
          <w:placeholder>
            <w:docPart w:val="27B629B06FB648969EB53DCA176446D8"/>
          </w:placeholder>
          <w:showingPlcHdr/>
          <w:text/>
        </w:sdtPr>
        <w:sdtEndPr/>
        <w:sdtContent>
          <w:r>
            <w:rPr>
              <w:color w:val="808080"/>
              <w:shd w:val="clear" w:color="auto" w:fill="FFFF00"/>
            </w:rPr>
            <w:t>Click here to enter a date.</w:t>
          </w:r>
        </w:sdtContent>
      </w:sdt>
      <w:r>
        <w:t xml:space="preserve">, by and between the New Mexico Mortgage Finance Authority, a public body politic and corporate, separate and apart from but constituting a governmental instrumentality of the state of New Mexico as trustee of the New Mexico Housing Trust Fund (“Grantor”) and </w:t>
      </w:r>
      <w:sdt>
        <w:sdtPr>
          <w:alias w:val="owner name"/>
          <w:tag w:val="owner name"/>
          <w:id w:val="994793228"/>
          <w:placeholder>
            <w:docPart w:val="27B629B06FB648969EB53DCA176446D8"/>
          </w:placeholder>
          <w:showingPlcHdr/>
          <w:text/>
        </w:sdtPr>
        <w:sdtEndPr/>
        <w:sdtContent>
          <w:r>
            <w:rPr>
              <w:color w:val="808080"/>
              <w:shd w:val="clear" w:color="auto" w:fill="FFFF00"/>
            </w:rPr>
            <w:t>Click here to enter text.</w:t>
          </w:r>
        </w:sdtContent>
      </w:sdt>
      <w:r>
        <w:t xml:space="preserve">, a New Mexico </w:t>
      </w:r>
      <w:sdt>
        <w:sdtPr>
          <w:alias w:val="Entity type"/>
          <w:tag w:val="Entity type"/>
          <w:id w:val="1175815690"/>
          <w:placeholder>
            <w:docPart w:val="27B629B06FB648969EB53DCA176446D8"/>
          </w:placeholder>
          <w:showingPlcHdr/>
          <w:text/>
        </w:sdtPr>
        <w:sdtEndPr/>
        <w:sdtContent>
          <w:r>
            <w:rPr>
              <w:color w:val="808080"/>
              <w:shd w:val="clear" w:color="auto" w:fill="FFFF00"/>
            </w:rPr>
            <w:t>Choose an item.</w:t>
          </w:r>
        </w:sdtContent>
      </w:sdt>
      <w:r>
        <w:t xml:space="preserve"> (“Owner”).</w:t>
      </w:r>
    </w:p>
    <w:p w14:paraId="3A314ACE" w14:textId="77777777" w:rsidR="00CB0AD3" w:rsidRDefault="00CB0AD3" w:rsidP="00CB0AD3">
      <w:pPr>
        <w:ind w:firstLine="720"/>
      </w:pPr>
    </w:p>
    <w:p w14:paraId="100FA578" w14:textId="77777777" w:rsidR="00CB0AD3" w:rsidRDefault="00CB0AD3" w:rsidP="00CB0AD3">
      <w:pPr>
        <w:spacing w:after="280"/>
        <w:ind w:firstLine="360"/>
      </w:pPr>
      <w:r>
        <w:t xml:space="preserve">Owner has obtained a Grant of funds from Grantor (“Grant”) for the </w:t>
      </w:r>
      <w:sdt>
        <w:sdtPr>
          <w:alias w:val="what for?"/>
          <w:tag w:val="what for?"/>
          <w:id w:val="485108819"/>
          <w:placeholder>
            <w:docPart w:val="27B629B06FB648969EB53DCA176446D8"/>
          </w:placeholder>
          <w:showingPlcHdr/>
          <w:text/>
        </w:sdtPr>
        <w:sdtEndPr/>
        <w:sdtContent>
          <w:r>
            <w:rPr>
              <w:color w:val="808080"/>
              <w:shd w:val="clear" w:color="auto" w:fill="FFFF00"/>
            </w:rPr>
            <w:t>Choose an item.</w:t>
          </w:r>
        </w:sdtContent>
      </w:sdt>
      <w:r>
        <w:t xml:space="preserve"> of affordable housing as defined by the Affordable Housing Act, Sections 6-27-1 </w:t>
      </w:r>
      <w:r>
        <w:rPr>
          <w:u w:val="single"/>
        </w:rPr>
        <w:t>et</w:t>
      </w:r>
      <w:r>
        <w:t xml:space="preserve"> </w:t>
      </w:r>
      <w:r>
        <w:rPr>
          <w:u w:val="single"/>
        </w:rPr>
        <w:t>seq</w:t>
      </w:r>
      <w:r>
        <w:t>. NMSA 1978,</w:t>
      </w:r>
      <w:r>
        <w:rPr>
          <w:color w:val="0000FF"/>
        </w:rPr>
        <w:t xml:space="preserve"> </w:t>
      </w:r>
      <w:r>
        <w:t xml:space="preserve">on the Property described below. Grantor requires Owner to agree to restrict the use of such Property pursuant to the terms hereof as a condition of making the Grant. Therefore, in consideration of the Grant from Grantor to Owner, Owner hereby agrees that the real estate located in the County of </w:t>
      </w:r>
      <w:sdt>
        <w:sdtPr>
          <w:alias w:val="County"/>
          <w:tag w:val="County"/>
          <w:id w:val="27496761"/>
          <w:placeholder>
            <w:docPart w:val="27B629B06FB648969EB53DCA176446D8"/>
          </w:placeholder>
          <w:showingPlcHdr/>
          <w:text/>
        </w:sdtPr>
        <w:sdtEndPr/>
        <w:sdtContent>
          <w:r>
            <w:rPr>
              <w:color w:val="808080"/>
              <w:shd w:val="clear" w:color="auto" w:fill="FFFF00"/>
            </w:rPr>
            <w:t>Choose an item.</w:t>
          </w:r>
        </w:sdtContent>
      </w:sdt>
      <w:r>
        <w:t xml:space="preserve">, which is commonly known as </w:t>
      </w:r>
      <w:sdt>
        <w:sdtPr>
          <w:alias w:val="known as"/>
          <w:tag w:val="known as"/>
          <w:id w:val="1776815240"/>
          <w:placeholder>
            <w:docPart w:val="27B629B06FB648969EB53DCA176446D8"/>
          </w:placeholder>
          <w:showingPlcHdr/>
          <w:text/>
        </w:sdtPr>
        <w:sdtEndPr/>
        <w:sdtContent>
          <w:r>
            <w:rPr>
              <w:color w:val="808080"/>
              <w:shd w:val="clear" w:color="auto" w:fill="FFFF00"/>
            </w:rPr>
            <w:t>Click here to enter text.</w:t>
          </w:r>
        </w:sdtContent>
      </w:sdt>
      <w:r>
        <w:t xml:space="preserve"> and more specifically described on </w:t>
      </w:r>
      <w:r>
        <w:rPr>
          <w:b/>
          <w:bCs/>
        </w:rPr>
        <w:t>Exhibit A – Legal Description</w:t>
      </w:r>
      <w:r>
        <w:t xml:space="preserve"> attached hereto (“Property”), is subject to the following restrictions:</w:t>
      </w:r>
    </w:p>
    <w:p w14:paraId="434B9DE6" w14:textId="77777777" w:rsidR="00CB0AD3" w:rsidRDefault="00CB0AD3" w:rsidP="0009608A">
      <w:pPr>
        <w:numPr>
          <w:ilvl w:val="0"/>
          <w:numId w:val="32"/>
        </w:numPr>
        <w:tabs>
          <w:tab w:val="left" w:pos="1440"/>
        </w:tabs>
        <w:spacing w:before="280"/>
        <w:ind w:left="0" w:firstLine="720"/>
      </w:pPr>
      <w:r>
        <w:t xml:space="preserve">The “Affordability Period” means the period beginning on the date of this Agreement and ending </w:t>
      </w:r>
      <w:sdt>
        <w:sdtPr>
          <w:alias w:val="Spell out # of yrs."/>
          <w:tag w:val="Spell out # of yrs."/>
          <w:id w:val="1580602727"/>
          <w:placeholder>
            <w:docPart w:val="27B629B06FB648969EB53DCA176446D8"/>
          </w:placeholder>
          <w:showingPlcHdr/>
          <w:text/>
        </w:sdtPr>
        <w:sdtEndPr/>
        <w:sdtContent>
          <w:r>
            <w:rPr>
              <w:color w:val="808080"/>
              <w:shd w:val="clear" w:color="auto" w:fill="FFFF00"/>
            </w:rPr>
            <w:t>Click here to enter text.</w:t>
          </w:r>
        </w:sdtContent>
      </w:sdt>
      <w:r>
        <w:t xml:space="preserve">  (</w:t>
      </w:r>
      <w:sdt>
        <w:sdtPr>
          <w:alias w:val="Numeral # of years"/>
          <w:tag w:val="Numeral # of years"/>
          <w:id w:val="240489880"/>
          <w:placeholder>
            <w:docPart w:val="27B629B06FB648969EB53DCA176446D8"/>
          </w:placeholder>
          <w:showingPlcHdr/>
          <w:text/>
        </w:sdtPr>
        <w:sdtEndPr/>
        <w:sdtContent>
          <w:r>
            <w:rPr>
              <w:color w:val="808080"/>
              <w:shd w:val="clear" w:color="auto" w:fill="FFFF00"/>
            </w:rPr>
            <w:t>Click here to enter text.</w:t>
          </w:r>
        </w:sdtContent>
      </w:sdt>
      <w:r>
        <w:t>) years later.  The Affordability Period will survive repayment of the Grant.</w:t>
      </w:r>
    </w:p>
    <w:p w14:paraId="46F547F6" w14:textId="77777777" w:rsidR="00CB0AD3" w:rsidRDefault="00CB0AD3" w:rsidP="00CB0AD3">
      <w:pPr>
        <w:ind w:left="720"/>
      </w:pPr>
    </w:p>
    <w:p w14:paraId="4AD6862D" w14:textId="77777777" w:rsidR="00CB0AD3" w:rsidRDefault="00CB0AD3" w:rsidP="0009608A">
      <w:pPr>
        <w:numPr>
          <w:ilvl w:val="0"/>
          <w:numId w:val="33"/>
        </w:numPr>
        <w:tabs>
          <w:tab w:val="left" w:pos="1440"/>
        </w:tabs>
        <w:ind w:left="0" w:firstLine="720"/>
      </w:pPr>
      <w:r>
        <w:t xml:space="preserve">The Property and the improvements located thereon must be used during the Affordability Period for a </w:t>
      </w:r>
      <w:sdt>
        <w:sdtPr>
          <w:alias w:val="# of units"/>
          <w:tag w:val="# of units"/>
          <w:id w:val="1505966059"/>
          <w:placeholder>
            <w:docPart w:val="27B629B06FB648969EB53DCA176446D8"/>
          </w:placeholder>
          <w:showingPlcHdr/>
          <w:text/>
        </w:sdtPr>
        <w:sdtEndPr/>
        <w:sdtContent>
          <w:r>
            <w:rPr>
              <w:color w:val="808080"/>
              <w:shd w:val="clear" w:color="auto" w:fill="FFFF00"/>
            </w:rPr>
            <w:t>Click here to enter text.</w:t>
          </w:r>
        </w:sdtContent>
      </w:sdt>
      <w:r>
        <w:t xml:space="preserve"> -unit apartment project in the municipality of </w:t>
      </w:r>
      <w:sdt>
        <w:sdtPr>
          <w:alias w:val="municipality name"/>
          <w:tag w:val="municipality name"/>
          <w:id w:val="108494224"/>
          <w:placeholder>
            <w:docPart w:val="27B629B06FB648969EB53DCA176446D8"/>
          </w:placeholder>
          <w:showingPlcHdr/>
          <w:text/>
        </w:sdtPr>
        <w:sdtEndPr/>
        <w:sdtContent>
          <w:r>
            <w:rPr>
              <w:color w:val="808080"/>
              <w:shd w:val="clear" w:color="auto" w:fill="FFFF00"/>
            </w:rPr>
            <w:t>Click here to enter text.</w:t>
          </w:r>
        </w:sdtContent>
      </w:sdt>
      <w:r>
        <w:t xml:space="preserve">, county of </w:t>
      </w:r>
      <w:sdt>
        <w:sdtPr>
          <w:alias w:val="County"/>
          <w:tag w:val="County"/>
          <w:id w:val="1014330805"/>
          <w:placeholder>
            <w:docPart w:val="27B629B06FB648969EB53DCA176446D8"/>
          </w:placeholder>
          <w:showingPlcHdr/>
          <w:text/>
        </w:sdtPr>
        <w:sdtEndPr/>
        <w:sdtContent>
          <w:r>
            <w:rPr>
              <w:color w:val="808080"/>
              <w:shd w:val="clear" w:color="auto" w:fill="FFFF00"/>
            </w:rPr>
            <w:t>Choose an item.</w:t>
          </w:r>
        </w:sdtContent>
      </w:sdt>
      <w:r>
        <w:t xml:space="preserve">, New Mexico (“Project”). The Project will contain </w:t>
      </w:r>
      <w:sdt>
        <w:sdtPr>
          <w:alias w:val="# of units"/>
          <w:tag w:val="# of units"/>
          <w:id w:val="767483800"/>
          <w:placeholder>
            <w:docPart w:val="27B629B06FB648969EB53DCA176446D8"/>
          </w:placeholder>
          <w:showingPlcHdr/>
          <w:text/>
        </w:sdtPr>
        <w:sdtEndPr/>
        <w:sdtContent>
          <w:r>
            <w:rPr>
              <w:color w:val="808080"/>
              <w:shd w:val="clear" w:color="auto" w:fill="FFFF00"/>
            </w:rPr>
            <w:t>Click here to enter text.</w:t>
          </w:r>
        </w:sdtContent>
      </w:sdt>
      <w:r>
        <w:t xml:space="preserve"> affordable rental units that will be leased or rented to income-eligible individuals or households. The Project units will be leased as follows: </w:t>
      </w:r>
      <w:sdt>
        <w:sdtPr>
          <w:alias w:val="# of units"/>
          <w:tag w:val="# of units"/>
          <w:id w:val="1470941930"/>
          <w:placeholder>
            <w:docPart w:val="27B629B06FB648969EB53DCA176446D8"/>
          </w:placeholder>
          <w:showingPlcHdr/>
          <w:text/>
        </w:sdtPr>
        <w:sdtEndPr/>
        <w:sdtContent>
          <w:r>
            <w:rPr>
              <w:color w:val="808080"/>
              <w:shd w:val="clear" w:color="auto" w:fill="FFFF00"/>
            </w:rPr>
            <w:t>Click here to enter text.</w:t>
          </w:r>
        </w:sdtContent>
      </w:sdt>
      <w:r>
        <w:t xml:space="preserve"> units will be leased or rented to income-eligible individuals or households with incomes at </w:t>
      </w:r>
      <w:r>
        <w:lastRenderedPageBreak/>
        <w:t xml:space="preserve">or below </w:t>
      </w:r>
      <w:sdt>
        <w:sdtPr>
          <w:alias w:val="percent"/>
          <w:tag w:val="percent"/>
          <w:id w:val="1027984575"/>
          <w:placeholder>
            <w:docPart w:val="27B629B06FB648969EB53DCA176446D8"/>
          </w:placeholder>
          <w:showingPlcHdr/>
          <w:text/>
        </w:sdtPr>
        <w:sdtEndPr/>
        <w:sdtContent>
          <w:r>
            <w:rPr>
              <w:color w:val="808080"/>
              <w:shd w:val="clear" w:color="auto" w:fill="FFFF00"/>
            </w:rPr>
            <w:t>Choose an item.</w:t>
          </w:r>
        </w:sdtContent>
      </w:sdt>
      <w:r>
        <w:t xml:space="preserve"> percent  of the area median income (AMI) and </w:t>
      </w:r>
      <w:sdt>
        <w:sdtPr>
          <w:alias w:val="# of units"/>
          <w:tag w:val="# of units"/>
          <w:id w:val="1679706244"/>
          <w:placeholder>
            <w:docPart w:val="27B629B06FB648969EB53DCA176446D8"/>
          </w:placeholder>
          <w:showingPlcHdr/>
          <w:text/>
        </w:sdtPr>
        <w:sdtEndPr/>
        <w:sdtContent>
          <w:r>
            <w:rPr>
              <w:color w:val="808080"/>
              <w:shd w:val="clear" w:color="auto" w:fill="FFFF00"/>
            </w:rPr>
            <w:t>Click here to enter text.</w:t>
          </w:r>
        </w:sdtContent>
      </w:sdt>
      <w:r>
        <w:t xml:space="preserve"> units will be leased or rented to income-eligible individuals or households with incomes at or below </w:t>
      </w:r>
      <w:sdt>
        <w:sdtPr>
          <w:alias w:val="percent"/>
          <w:tag w:val="percent"/>
          <w:id w:val="830022471"/>
          <w:placeholder>
            <w:docPart w:val="27B629B06FB648969EB53DCA176446D8"/>
          </w:placeholder>
          <w:showingPlcHdr/>
          <w:text/>
        </w:sdtPr>
        <w:sdtEndPr/>
        <w:sdtContent>
          <w:r>
            <w:rPr>
              <w:color w:val="808080"/>
              <w:shd w:val="clear" w:color="auto" w:fill="FFFF00"/>
            </w:rPr>
            <w:t>Choose an item.</w:t>
          </w:r>
        </w:sdtContent>
      </w:sdt>
      <w:r>
        <w:t xml:space="preserve"> percent of AMI. The Project will also include </w:t>
      </w:r>
      <w:sdt>
        <w:sdtPr>
          <w:alias w:val="# of units"/>
          <w:tag w:val="# of units"/>
          <w:id w:val="102559534"/>
          <w:placeholder>
            <w:docPart w:val="27B629B06FB648969EB53DCA176446D8"/>
          </w:placeholder>
          <w:showingPlcHdr/>
          <w:text/>
        </w:sdtPr>
        <w:sdtEndPr/>
        <w:sdtContent>
          <w:r>
            <w:rPr>
              <w:color w:val="808080"/>
              <w:shd w:val="clear" w:color="auto" w:fill="FFFF00"/>
            </w:rPr>
            <w:t>Click here to enter text.</w:t>
          </w:r>
        </w:sdtContent>
      </w:sdt>
      <w:r>
        <w:t xml:space="preserve"> units that are not rent- or income-restricted and will be leased or rented to individuals at market rate, and </w:t>
      </w:r>
      <w:sdt>
        <w:sdtPr>
          <w:alias w:val="# mgr units"/>
          <w:tag w:val="# mgr units"/>
          <w:id w:val="1475174048"/>
          <w:placeholder>
            <w:docPart w:val="27B629B06FB648969EB53DCA176446D8"/>
          </w:placeholder>
          <w:showingPlcHdr/>
          <w:text/>
        </w:sdtPr>
        <w:sdtEndPr/>
        <w:sdtContent>
          <w:r>
            <w:rPr>
              <w:color w:val="808080"/>
              <w:shd w:val="clear" w:color="auto" w:fill="FFFF00"/>
            </w:rPr>
            <w:t>Choose an item.</w:t>
          </w:r>
        </w:sdtContent>
      </w:sdt>
      <w:r>
        <w:t xml:space="preserve"> manager units.  The income-eligible percentages are calculated as the product of (</w:t>
      </w:r>
      <w:proofErr w:type="spellStart"/>
      <w:r>
        <w:t>i</w:t>
      </w:r>
      <w:proofErr w:type="spellEnd"/>
      <w:r>
        <w:t>) the gross median income for the area in which such individuals or households reside or the U.S. Median Income and (ii) the household-size adjustment factor for such individual or household, as determined by the U.S. Department of Housing and Urban Development (HUD) under the Section 8 program, or as based on the governing program requirements.</w:t>
      </w:r>
    </w:p>
    <w:p w14:paraId="22E65613" w14:textId="77777777" w:rsidR="00CB0AD3" w:rsidRDefault="00CB0AD3" w:rsidP="00CB0AD3">
      <w:pPr>
        <w:ind w:left="720"/>
      </w:pPr>
    </w:p>
    <w:p w14:paraId="7980D5B0" w14:textId="77777777" w:rsidR="00CB0AD3" w:rsidRDefault="00CB0AD3" w:rsidP="0009608A">
      <w:pPr>
        <w:numPr>
          <w:ilvl w:val="0"/>
          <w:numId w:val="34"/>
        </w:numPr>
        <w:tabs>
          <w:tab w:val="left" w:pos="1440"/>
        </w:tabs>
        <w:ind w:left="0" w:firstLine="720"/>
      </w:pPr>
      <w:r>
        <w:t xml:space="preserve">Owner agrees that, during the Affordability Period, the above-mentioned affordable income-restricted units will be “rent-restricted,” which, when applied to any unit, means that the maximum rent for such unit will not exceed 30 percent of the maximum income allowable for individuals or households occupying such unit </w:t>
      </w:r>
      <w:proofErr w:type="gramStart"/>
      <w:r>
        <w:t>in order to</w:t>
      </w:r>
      <w:proofErr w:type="gramEnd"/>
      <w:r>
        <w:t xml:space="preserve"> establish that unit’s designation as an income-restricted unit. If individuals or households occupying such units pay for their own utilities, the maximum tenant-paid rent will equal the amount reduced by the amount of the local utility costs approved by Grantor. If a unit receives federal or state project-based rental subsidy or the household receives a tenant-based rental subsidy and the household pays as a contribution toward rent not more than 30 percent of the household’s adjusted income, then the maximum rent (i.e. tenant contribution plus rental subsidy) is the rent allowable under the federal or state rental subsidy program.</w:t>
      </w:r>
    </w:p>
    <w:p w14:paraId="772A7EEB" w14:textId="005766BE" w:rsidR="00E163C8" w:rsidRPr="00585198" w:rsidRDefault="00E163C8" w:rsidP="0009608A">
      <w:pPr>
        <w:numPr>
          <w:ilvl w:val="0"/>
          <w:numId w:val="34"/>
        </w:numPr>
        <w:tabs>
          <w:tab w:val="left" w:pos="1440"/>
        </w:tabs>
        <w:ind w:left="0" w:firstLine="720"/>
        <w:rPr>
          <w:u w:val="single"/>
        </w:rPr>
      </w:pPr>
      <w:r w:rsidRPr="00585198">
        <w:t xml:space="preserve">Owner agrees that the </w:t>
      </w:r>
      <w:proofErr w:type="gramStart"/>
      <w:r w:rsidR="0084004F" w:rsidRPr="00585198">
        <w:t>first priority</w:t>
      </w:r>
      <w:proofErr w:type="gramEnd"/>
      <w:r w:rsidR="0084004F" w:rsidRPr="00585198">
        <w:t xml:space="preserve"> use of the </w:t>
      </w:r>
      <w:r w:rsidRPr="00585198">
        <w:t>above</w:t>
      </w:r>
      <w:r w:rsidR="0084004F" w:rsidRPr="00585198">
        <w:t>-</w:t>
      </w:r>
      <w:r w:rsidRPr="00585198">
        <w:t>mentioned affordable income-restricted units will</w:t>
      </w:r>
      <w:r w:rsidR="0084004F" w:rsidRPr="00585198">
        <w:t xml:space="preserve"> be</w:t>
      </w:r>
      <w:r w:rsidRPr="00585198">
        <w:t xml:space="preserve"> </w:t>
      </w:r>
      <w:r w:rsidR="0084004F" w:rsidRPr="00585198">
        <w:t>the purpose for which the</w:t>
      </w:r>
      <w:r w:rsidRPr="00585198">
        <w:t xml:space="preserve"> MFA funds were granted</w:t>
      </w:r>
      <w:r w:rsidR="0084004F" w:rsidRPr="00585198">
        <w:t>: T</w:t>
      </w:r>
      <w:r w:rsidRPr="00585198">
        <w:t xml:space="preserve">o provide housing for at-risk individuals participating in the North Central New Mexico Economic Development District’s (NCNMEDD’s) Workforce Integrated Network (WIN) program through September 30, 2025, or the end of the grant period or the </w:t>
      </w:r>
      <w:r w:rsidR="00E96187" w:rsidRPr="00585198">
        <w:t xml:space="preserve">end of the </w:t>
      </w:r>
      <w:r w:rsidRPr="00585198">
        <w:t xml:space="preserve">WIN program, </w:t>
      </w:r>
      <w:r w:rsidR="0084004F" w:rsidRPr="00585198">
        <w:t>whichever comes later.</w:t>
      </w:r>
      <w:r w:rsidR="0084004F" w:rsidRPr="00585198">
        <w:rPr>
          <w:u w:val="single"/>
        </w:rPr>
        <w:t xml:space="preserve"> </w:t>
      </w:r>
    </w:p>
    <w:p w14:paraId="5E92C961" w14:textId="77777777" w:rsidR="00CB0AD3" w:rsidRDefault="00CB0AD3" w:rsidP="00CB0AD3">
      <w:pPr>
        <w:ind w:firstLine="720"/>
      </w:pPr>
    </w:p>
    <w:p w14:paraId="40448599" w14:textId="7B0E2949" w:rsidR="00CB0AD3" w:rsidRDefault="00CB0AD3" w:rsidP="00585198">
      <w:pPr>
        <w:pStyle w:val="ListParagraph"/>
        <w:numPr>
          <w:ilvl w:val="0"/>
          <w:numId w:val="36"/>
        </w:numPr>
        <w:tabs>
          <w:tab w:val="left" w:pos="1440"/>
        </w:tabs>
        <w:ind w:left="90" w:firstLine="630"/>
      </w:pPr>
      <w:proofErr w:type="gramStart"/>
      <w:r>
        <w:t>Owner</w:t>
      </w:r>
      <w:proofErr w:type="gramEnd"/>
      <w:r>
        <w:t xml:space="preserve"> will give Grantor specific answers in writing to questions upon which information is desired from time to time relative to use, </w:t>
      </w:r>
      <w:proofErr w:type="gramStart"/>
      <w:r>
        <w:t>operation</w:t>
      </w:r>
      <w:proofErr w:type="gramEnd"/>
      <w:r>
        <w:t xml:space="preserve"> and condition of the Property. At Grantor’s request, Owner will provide Grantor annually with evidence satisfactory to Grantor of compliance with the restrictions, covenants and representations contained in this LURA.</w:t>
      </w:r>
    </w:p>
    <w:p w14:paraId="1FC625FC" w14:textId="77777777" w:rsidR="00CB0AD3" w:rsidRDefault="00CB0AD3" w:rsidP="00585198">
      <w:pPr>
        <w:ind w:left="90" w:firstLine="630"/>
      </w:pPr>
    </w:p>
    <w:p w14:paraId="0FAC0180" w14:textId="77777777" w:rsidR="00CB0AD3" w:rsidRDefault="00CB0AD3" w:rsidP="00585198">
      <w:pPr>
        <w:numPr>
          <w:ilvl w:val="0"/>
          <w:numId w:val="36"/>
        </w:numPr>
        <w:tabs>
          <w:tab w:val="left" w:pos="1440"/>
        </w:tabs>
        <w:ind w:left="90" w:firstLine="630"/>
      </w:pPr>
      <w:r>
        <w:t>Grantor will have the right to inspect the Property from time to time through the end of the Affordability Period.</w:t>
      </w:r>
    </w:p>
    <w:p w14:paraId="54C253E1" w14:textId="77777777" w:rsidR="00CB0AD3" w:rsidRDefault="00CB0AD3" w:rsidP="00585198">
      <w:pPr>
        <w:ind w:left="90" w:firstLine="630"/>
      </w:pPr>
    </w:p>
    <w:p w14:paraId="3E18CA69" w14:textId="26D27954" w:rsidR="00CB0AD3" w:rsidRDefault="00CB0AD3" w:rsidP="00585198">
      <w:pPr>
        <w:pStyle w:val="ListParagraph"/>
        <w:numPr>
          <w:ilvl w:val="0"/>
          <w:numId w:val="38"/>
        </w:numPr>
        <w:tabs>
          <w:tab w:val="left" w:pos="1440"/>
        </w:tabs>
        <w:ind w:left="90" w:firstLine="630"/>
      </w:pPr>
      <w:r>
        <w:t>Except as permitted by the Grant Agreement dated the same date as this LURA and executed in connection with the Grant, Owner will not transfer, assign or dispose of the Property or any interest in Owner without written approval by Grantor.</w:t>
      </w:r>
    </w:p>
    <w:p w14:paraId="5819F8A8" w14:textId="77777777" w:rsidR="00CB0AD3" w:rsidRDefault="00CB0AD3" w:rsidP="00585198">
      <w:pPr>
        <w:ind w:left="90" w:firstLine="630"/>
      </w:pPr>
    </w:p>
    <w:p w14:paraId="77652F0D" w14:textId="77777777" w:rsidR="00CB0AD3" w:rsidRDefault="00CB0AD3" w:rsidP="00585198">
      <w:pPr>
        <w:numPr>
          <w:ilvl w:val="0"/>
          <w:numId w:val="38"/>
        </w:numPr>
        <w:tabs>
          <w:tab w:val="left" w:pos="1440"/>
        </w:tabs>
        <w:ind w:left="90" w:firstLine="630"/>
      </w:pPr>
      <w:r>
        <w:t xml:space="preserve">If Grantor becomes aware that Owner has defaulted in the performance of any of its obligations under this LURA, or under any of the other Grant Documents (an “Event of Default”), Grantor will give written notice thereof to Owner, directing Owner to remedy the Event of Default within a reasonable specified period of time (not to exceed thirty (30) days after the date of the notice unless Owner has made a diligent effort to cure the default within </w:t>
      </w:r>
      <w:r>
        <w:lastRenderedPageBreak/>
        <w:t>such period of time and is continuing such effort to the reasonable satisfaction of Grantor).  After the period specified in the notice provided for in the preceding sentence, or if the Event of Default has not been fully remedied by Owner to the satisfaction of Grantor, Grantor may (</w:t>
      </w:r>
      <w:proofErr w:type="spellStart"/>
      <w:r>
        <w:t>i</w:t>
      </w:r>
      <w:proofErr w:type="spellEnd"/>
      <w:r>
        <w:t>) institute and prosecute any proceeding at law or in equity to abate, prevent or enjoin any such Event of Default; (ii) compel specific performance hereunder; (iii) recover monetary damages, together with the cost and expenses of any proceedings for the collection thereof caused by such Event of Default, including reasonable attorneys’ fees; (iv) take any other action available to remedy the Event of Default; or (v) pursue any combination of these remedies or any other remedies available to Grantor in the Grant Documents.  No delay in enforcing the provisions hereof as to any Event of Default will impair, damage or waive the right of any party entitled to enforce the same or to obtain relief against or recover for the continuation or repetition of such Event of Default or any similar Event of Default thereof at any later time or times.  No person other than Grantor will be entitled to enforce this LURA.  Grantor will deliver to Owner a release of this LURA only after the Affordability Period has passed.</w:t>
      </w:r>
    </w:p>
    <w:p w14:paraId="7FCB06BF" w14:textId="77777777" w:rsidR="00CB0AD3" w:rsidRDefault="00CB0AD3" w:rsidP="00CB0AD3">
      <w:pPr>
        <w:ind w:firstLine="720"/>
      </w:pPr>
    </w:p>
    <w:p w14:paraId="2ACEC580" w14:textId="7719DE7E" w:rsidR="00CB0AD3" w:rsidRDefault="00CB0AD3" w:rsidP="00585198">
      <w:pPr>
        <w:pStyle w:val="ListParagraph"/>
        <w:numPr>
          <w:ilvl w:val="0"/>
          <w:numId w:val="40"/>
        </w:numPr>
        <w:tabs>
          <w:tab w:val="left" w:pos="1440"/>
        </w:tabs>
        <w:ind w:left="0" w:firstLine="720"/>
      </w:pPr>
      <w:r>
        <w:t>This LURA will inure to the benefit of, and will be binding upon, the respective successors and assigns who hold title to the Property.</w:t>
      </w:r>
    </w:p>
    <w:p w14:paraId="597B7991" w14:textId="77777777" w:rsidR="00CB0AD3" w:rsidRDefault="00CB0AD3" w:rsidP="00585198">
      <w:pPr>
        <w:ind w:firstLine="720"/>
      </w:pPr>
    </w:p>
    <w:p w14:paraId="70F3A71C" w14:textId="77777777" w:rsidR="00CB0AD3" w:rsidRDefault="00CB0AD3" w:rsidP="00585198">
      <w:pPr>
        <w:numPr>
          <w:ilvl w:val="0"/>
          <w:numId w:val="40"/>
        </w:numPr>
        <w:tabs>
          <w:tab w:val="left" w:pos="1440"/>
        </w:tabs>
        <w:ind w:left="0" w:firstLine="720"/>
      </w:pPr>
      <w:r>
        <w:t xml:space="preserve">This LURA and its restrictions, covenants and representations will not terminate if, during the Affordability Period, the Property or any improvements located thereon is damaged or destroyed by fire, condemnation or other casualty and the insurance or condemnation proceeds received </w:t>
      </w:r>
      <w:proofErr w:type="gramStart"/>
      <w:r>
        <w:t>as a result of</w:t>
      </w:r>
      <w:proofErr w:type="gramEnd"/>
      <w:r>
        <w:t xml:space="preserve"> such fire, condemnation or other casualty are used for any purpose other than repayment of the Grant. For the duration of the Affordability Period, in the event of an involuntary non-compliance caused by seizure, requisition, foreclosure or transfer of title by deed in lieu of foreclosure, this LURA and its restrictions, covenants and representations will be binding upon any successor in title to Owner as a covenant running with the land.</w:t>
      </w:r>
    </w:p>
    <w:p w14:paraId="4E5ECB8A" w14:textId="77777777" w:rsidR="00CB0AD3" w:rsidRDefault="00CB0AD3" w:rsidP="00585198">
      <w:pPr>
        <w:ind w:firstLine="720"/>
      </w:pPr>
    </w:p>
    <w:p w14:paraId="25B35C67" w14:textId="50B71847" w:rsidR="00CB0AD3" w:rsidRDefault="00CB0AD3" w:rsidP="00585198">
      <w:pPr>
        <w:pStyle w:val="ListParagraph"/>
        <w:numPr>
          <w:ilvl w:val="0"/>
          <w:numId w:val="42"/>
        </w:numPr>
        <w:tabs>
          <w:tab w:val="left" w:pos="1440"/>
        </w:tabs>
        <w:ind w:left="0" w:firstLine="720"/>
      </w:pPr>
      <w:r>
        <w:t>This LURA will not be amended, revised or terminated before the end of the Affordability Period except by an instrument in writing duly executed by Grantor and Owner or their respective successors or assigns and duly recorded.</w:t>
      </w:r>
    </w:p>
    <w:p w14:paraId="6CECAB24" w14:textId="77777777" w:rsidR="00CB0AD3" w:rsidRDefault="00CB0AD3" w:rsidP="00585198">
      <w:pPr>
        <w:ind w:firstLine="720"/>
      </w:pPr>
    </w:p>
    <w:p w14:paraId="4E6E681B" w14:textId="77777777" w:rsidR="00CB0AD3" w:rsidRDefault="00CB0AD3" w:rsidP="00585198">
      <w:pPr>
        <w:numPr>
          <w:ilvl w:val="0"/>
          <w:numId w:val="42"/>
        </w:numPr>
        <w:tabs>
          <w:tab w:val="left" w:pos="1440"/>
        </w:tabs>
        <w:ind w:left="0" w:firstLine="720"/>
      </w:pPr>
      <w:r>
        <w:t>This LURA will be governed by the laws of the state of New Mexico. OWNER AND Grantor WAIVE THEIR RIGHT, TO THE FULLEST EXTENT PERMITTED BY LAW, TO A TRIAL BY JURY WITH RESPECT TO ANY ISSUE ARISING OUT OF THIS LURA OR ANY OF THE OTHER GRANT DOCUMENTS. All actions or proceedings with respect to the Grant Documents may be instituted in any state court sitting in Bernalillo County, New Mexico or in the county in which the real Property is located, at the discretion of Grantor, provided that any actions or proceedings with respect to the lien of this LURA will be instituted in the county in which the real Property is located. By execution and delivery of this LURA, Owner irrevocably and unconditionally submits to the jurisdiction of such court and irrevocably and unconditionally waives: (</w:t>
      </w:r>
      <w:proofErr w:type="spellStart"/>
      <w:r>
        <w:t>i</w:t>
      </w:r>
      <w:proofErr w:type="spellEnd"/>
      <w:r>
        <w:t>) any objection that Owner may now or hereafter have to the laying of venue in such court; and (ii) any claim that any action or proceeding brought in any such court has been brought in an inconvenient forum. This provision is not intended to, nor will it be construed to, waive any rights of Grantor existing under Section 58-18-23 NMSA 1978, as and if amended.</w:t>
      </w:r>
    </w:p>
    <w:p w14:paraId="7C9CC087" w14:textId="77777777" w:rsidR="00CB0AD3" w:rsidRDefault="00CB0AD3" w:rsidP="00CB0AD3">
      <w:pPr>
        <w:ind w:firstLine="720"/>
      </w:pPr>
    </w:p>
    <w:p w14:paraId="2492EA63" w14:textId="0C35C9B9" w:rsidR="00CB0AD3" w:rsidRDefault="00CB0AD3" w:rsidP="00585198">
      <w:pPr>
        <w:pStyle w:val="ListParagraph"/>
        <w:numPr>
          <w:ilvl w:val="0"/>
          <w:numId w:val="44"/>
        </w:numPr>
        <w:tabs>
          <w:tab w:val="left" w:pos="1440"/>
        </w:tabs>
        <w:ind w:left="0" w:firstLine="720"/>
      </w:pPr>
      <w:r>
        <w:lastRenderedPageBreak/>
        <w:t>If any provision of this LURA is held by a court of competent jurisdiction to be unenforceable, and if the essential purposes of this LURA are not frustrated by amending or severing the unenforceable provision, then it is the intention of the parties that the provision will be deemed amended to the extent required to render the provision valid and enforceable or, if such amendment is not possible, that the provision in question will be deleted and that the remainder of the LURA remain in force.</w:t>
      </w:r>
    </w:p>
    <w:p w14:paraId="3336AECF" w14:textId="77777777" w:rsidR="00CB0AD3" w:rsidRDefault="00CB0AD3" w:rsidP="00585198">
      <w:pPr>
        <w:ind w:firstLine="720"/>
      </w:pPr>
    </w:p>
    <w:p w14:paraId="53DD02AE" w14:textId="77777777" w:rsidR="00CB0AD3" w:rsidRDefault="00CB0AD3" w:rsidP="00585198">
      <w:pPr>
        <w:numPr>
          <w:ilvl w:val="0"/>
          <w:numId w:val="44"/>
        </w:numPr>
        <w:tabs>
          <w:tab w:val="left" w:pos="1440"/>
        </w:tabs>
        <w:spacing w:after="280"/>
        <w:ind w:left="0" w:firstLine="720"/>
      </w:pPr>
      <w:r>
        <w:t>This LURA may be simultaneously executed in multiple counterparts; all of which will constitute one and the same instrument, and each of which will be deemed to be an original.</w:t>
      </w:r>
    </w:p>
    <w:p w14:paraId="60BCB1FD" w14:textId="77777777" w:rsidR="00CB0AD3" w:rsidRDefault="00CB0AD3" w:rsidP="00CB0AD3">
      <w:pPr>
        <w:spacing w:before="280"/>
        <w:jc w:val="center"/>
      </w:pPr>
    </w:p>
    <w:p w14:paraId="42051C83" w14:textId="77777777" w:rsidR="00CB0AD3" w:rsidRDefault="00CB0AD3" w:rsidP="00CB0AD3">
      <w:pPr>
        <w:jc w:val="center"/>
      </w:pPr>
      <w:r>
        <w:t>[SIGNATURE(S) APPEAR ON THE NEXT PAGE(S)]</w:t>
      </w:r>
      <w:r>
        <w:br w:type="page"/>
      </w:r>
    </w:p>
    <w:p w14:paraId="5923B31E" w14:textId="77777777" w:rsidR="00CB0AD3" w:rsidRDefault="00CB0AD3" w:rsidP="00CB0AD3">
      <w:r>
        <w:rPr>
          <w:u w:val="single"/>
        </w:rPr>
        <w:lastRenderedPageBreak/>
        <w:t>Grantor</w:t>
      </w:r>
      <w:r>
        <w:t>:</w:t>
      </w:r>
    </w:p>
    <w:p w14:paraId="499B6475" w14:textId="77777777" w:rsidR="00CB0AD3" w:rsidRDefault="00CB0AD3" w:rsidP="00CB0AD3">
      <w:r>
        <w:t>NEW MEXICO MORTGAGE FINANCE AUTHORITY</w:t>
      </w:r>
    </w:p>
    <w:p w14:paraId="6969BF2F" w14:textId="77777777" w:rsidR="00CB0AD3" w:rsidRDefault="00CB0AD3" w:rsidP="00CB0AD3"/>
    <w:p w14:paraId="18D85062" w14:textId="77777777" w:rsidR="00CB0AD3" w:rsidRDefault="00CB0AD3" w:rsidP="00CB0AD3">
      <w:r>
        <w:t>By:  ____________________________________________</w:t>
      </w:r>
    </w:p>
    <w:p w14:paraId="3D907F11" w14:textId="77777777" w:rsidR="00CB0AD3" w:rsidRDefault="00CB0AD3" w:rsidP="00CB0AD3">
      <w:r>
        <w:rPr>
          <w:rFonts w:ascii="Calibri" w:eastAsia="Calibri" w:hAnsi="Calibri" w:cs="Calibri"/>
          <w:sz w:val="22"/>
          <w:szCs w:val="22"/>
        </w:rPr>
        <w:tab/>
      </w:r>
      <w:r>
        <w:t>Robyn Powell</w:t>
      </w:r>
    </w:p>
    <w:p w14:paraId="6B67833E" w14:textId="77777777" w:rsidR="00CB0AD3" w:rsidRDefault="00CB0AD3" w:rsidP="00CB0AD3">
      <w:r>
        <w:rPr>
          <w:rFonts w:ascii="Calibri" w:eastAsia="Calibri" w:hAnsi="Calibri" w:cs="Calibri"/>
          <w:sz w:val="22"/>
          <w:szCs w:val="22"/>
        </w:rPr>
        <w:tab/>
      </w:r>
      <w:r>
        <w:t>Its: Director of Policy and Planning</w:t>
      </w:r>
    </w:p>
    <w:p w14:paraId="7D22DA14" w14:textId="77777777" w:rsidR="00CB0AD3" w:rsidRDefault="00CB0AD3" w:rsidP="00CB0AD3"/>
    <w:p w14:paraId="3D153B82" w14:textId="77777777" w:rsidR="00CB0AD3" w:rsidRDefault="00CB0AD3" w:rsidP="00CB0AD3">
      <w:r>
        <w:rPr>
          <w:u w:val="single"/>
        </w:rPr>
        <w:t>OWNER</w:t>
      </w:r>
      <w:r>
        <w:t xml:space="preserve">: </w:t>
      </w:r>
    </w:p>
    <w:sdt>
      <w:sdtPr>
        <w:alias w:val="name of entity"/>
        <w:tag w:val="name of entity"/>
        <w:id w:val="1215885538"/>
        <w:placeholder>
          <w:docPart w:val="27B629B06FB648969EB53DCA176446D8"/>
        </w:placeholder>
        <w:showingPlcHdr/>
      </w:sdtPr>
      <w:sdtEndPr/>
      <w:sdtContent>
        <w:p w14:paraId="7298C902" w14:textId="77777777" w:rsidR="00CB0AD3" w:rsidRDefault="00CB0AD3" w:rsidP="00CB0AD3">
          <w:r>
            <w:rPr>
              <w:color w:val="808080"/>
              <w:shd w:val="clear" w:color="auto" w:fill="FFFF00"/>
            </w:rPr>
            <w:t>Click here to enter text.</w:t>
          </w:r>
        </w:p>
      </w:sdtContent>
    </w:sdt>
    <w:p w14:paraId="6A64494F" w14:textId="77777777" w:rsidR="00CB0AD3" w:rsidRDefault="00CB0AD3" w:rsidP="00CB0AD3">
      <w:r>
        <w:rPr>
          <w:rFonts w:ascii="Calibri" w:eastAsia="Calibri" w:hAnsi="Calibri" w:cs="Calibri"/>
          <w:sz w:val="22"/>
          <w:szCs w:val="22"/>
        </w:rPr>
        <w:tab/>
      </w:r>
      <w:r>
        <w:t>By:</w:t>
      </w:r>
      <w:r>
        <w:rPr>
          <w:rFonts w:ascii="Calibri" w:eastAsia="Calibri" w:hAnsi="Calibri" w:cs="Calibri"/>
          <w:sz w:val="22"/>
          <w:szCs w:val="22"/>
        </w:rPr>
        <w:tab/>
      </w:r>
      <w:sdt>
        <w:sdtPr>
          <w:alias w:val="name of GP, Mgr. member"/>
          <w:tag w:val="name of GP, Mgr. member"/>
          <w:id w:val="832802072"/>
          <w:placeholder>
            <w:docPart w:val="27B629B06FB648969EB53DCA176446D8"/>
          </w:placeholder>
          <w:showingPlcHdr/>
          <w:text/>
        </w:sdtPr>
        <w:sdtEndPr/>
        <w:sdtContent>
          <w:r>
            <w:rPr>
              <w:color w:val="808080"/>
              <w:shd w:val="clear" w:color="auto" w:fill="FFFF00"/>
            </w:rPr>
            <w:t>Click here to enter text.</w:t>
          </w:r>
        </w:sdtContent>
      </w:sdt>
    </w:p>
    <w:p w14:paraId="245D5802" w14:textId="77777777" w:rsidR="00CB0AD3" w:rsidRDefault="00CB0AD3" w:rsidP="00CB0AD3">
      <w:r>
        <w:rPr>
          <w:rFonts w:ascii="Calibri" w:eastAsia="Calibri" w:hAnsi="Calibri" w:cs="Calibri"/>
          <w:sz w:val="22"/>
          <w:szCs w:val="22"/>
        </w:rPr>
        <w:tab/>
      </w:r>
      <w:r>
        <w:rPr>
          <w:rFonts w:ascii="Calibri" w:eastAsia="Calibri" w:hAnsi="Calibri" w:cs="Calibri"/>
          <w:sz w:val="22"/>
          <w:szCs w:val="22"/>
        </w:rPr>
        <w:tab/>
      </w:r>
      <w:r>
        <w:t xml:space="preserve">a New Mexico </w:t>
      </w:r>
      <w:sdt>
        <w:sdtPr>
          <w:alias w:val="Entity type"/>
          <w:tag w:val="Entity type"/>
          <w:id w:val="1640394326"/>
          <w:placeholder>
            <w:docPart w:val="27B629B06FB648969EB53DCA176446D8"/>
          </w:placeholder>
          <w:showingPlcHdr/>
          <w:text/>
        </w:sdtPr>
        <w:sdtEndPr/>
        <w:sdtContent>
          <w:r>
            <w:rPr>
              <w:color w:val="808080"/>
              <w:shd w:val="clear" w:color="auto" w:fill="FFFF00"/>
            </w:rPr>
            <w:t>Choose an item.</w:t>
          </w:r>
        </w:sdtContent>
      </w:sdt>
    </w:p>
    <w:p w14:paraId="2C060551" w14:textId="77777777" w:rsidR="00CB0AD3" w:rsidRDefault="00CB0AD3" w:rsidP="00CB0AD3">
      <w:r>
        <w:rPr>
          <w:rFonts w:ascii="Calibri" w:eastAsia="Calibri" w:hAnsi="Calibri" w:cs="Calibri"/>
          <w:sz w:val="22"/>
          <w:szCs w:val="22"/>
        </w:rPr>
        <w:tab/>
      </w:r>
      <w:r>
        <w:rPr>
          <w:rFonts w:ascii="Calibri" w:eastAsia="Calibri" w:hAnsi="Calibri" w:cs="Calibri"/>
          <w:sz w:val="22"/>
          <w:szCs w:val="22"/>
        </w:rPr>
        <w:tab/>
      </w:r>
      <w:r>
        <w:t xml:space="preserve">Its:  </w:t>
      </w:r>
      <w:sdt>
        <w:sdtPr>
          <w:alias w:val="name of GP, Mgr. member"/>
          <w:tag w:val="name of GP, Mgr. member"/>
          <w:id w:val="1822698831"/>
          <w:placeholder>
            <w:docPart w:val="27B629B06FB648969EB53DCA176446D8"/>
          </w:placeholder>
          <w:showingPlcHdr/>
          <w:text/>
        </w:sdtPr>
        <w:sdtEndPr/>
        <w:sdtContent>
          <w:r>
            <w:rPr>
              <w:color w:val="808080"/>
              <w:shd w:val="clear" w:color="auto" w:fill="FFFF00"/>
            </w:rPr>
            <w:t>Click here to enter text.</w:t>
          </w:r>
        </w:sdtContent>
      </w:sdt>
    </w:p>
    <w:p w14:paraId="7E06BDED" w14:textId="77777777" w:rsidR="00CB0AD3" w:rsidRDefault="00CB0AD3" w:rsidP="00CB0AD3">
      <w:r>
        <w:rPr>
          <w:rFonts w:ascii="Calibri" w:eastAsia="Calibri" w:hAnsi="Calibri" w:cs="Calibri"/>
          <w:sz w:val="22"/>
          <w:szCs w:val="22"/>
        </w:rPr>
        <w:tab/>
      </w:r>
    </w:p>
    <w:p w14:paraId="63B13491" w14:textId="77777777" w:rsidR="00CB0AD3" w:rsidRDefault="00CB0AD3" w:rsidP="00CB0AD3">
      <w:pPr>
        <w:ind w:left="720" w:firstLine="720"/>
      </w:pPr>
      <w:r>
        <w:t>By:  ____________________________________________</w:t>
      </w:r>
      <w:r>
        <w:br/>
      </w:r>
      <w:r>
        <w:rPr>
          <w:rFonts w:ascii="Calibri" w:eastAsia="Calibri" w:hAnsi="Calibri" w:cs="Calibri"/>
          <w:sz w:val="22"/>
          <w:szCs w:val="22"/>
        </w:rPr>
        <w:tab/>
      </w:r>
      <w:r>
        <w:rPr>
          <w:rFonts w:ascii="Calibri" w:eastAsia="Calibri" w:hAnsi="Calibri" w:cs="Calibri"/>
          <w:sz w:val="22"/>
          <w:szCs w:val="22"/>
        </w:rPr>
        <w:tab/>
      </w:r>
      <w:sdt>
        <w:sdtPr>
          <w:alias w:val="Signer name"/>
          <w:tag w:val="Signer name"/>
          <w:id w:val="429538007"/>
          <w:placeholder>
            <w:docPart w:val="27B629B06FB648969EB53DCA176446D8"/>
          </w:placeholder>
          <w:showingPlcHdr/>
          <w:text/>
        </w:sdtPr>
        <w:sdtEndPr/>
        <w:sdtContent>
          <w:r>
            <w:rPr>
              <w:color w:val="808080"/>
              <w:shd w:val="clear" w:color="auto" w:fill="FFFF00"/>
            </w:rPr>
            <w:t>Click here to enter text.</w:t>
          </w:r>
        </w:sdtContent>
      </w:sdt>
      <w:r>
        <w:rPr>
          <w:shd w:val="clear" w:color="auto" w:fill="FFFF00"/>
        </w:rPr>
        <w:t xml:space="preserve"> </w:t>
      </w:r>
    </w:p>
    <w:p w14:paraId="203A881A" w14:textId="77777777" w:rsidR="00CB0AD3" w:rsidRDefault="00CB0AD3" w:rsidP="00CB0AD3">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t xml:space="preserve">Its: </w:t>
      </w:r>
      <w:sdt>
        <w:sdtPr>
          <w:alias w:val="Signer title"/>
          <w:tag w:val="Signer title"/>
          <w:id w:val="1867869774"/>
          <w:placeholder>
            <w:docPart w:val="27B629B06FB648969EB53DCA176446D8"/>
          </w:placeholder>
          <w:showingPlcHdr/>
          <w:text/>
        </w:sdtPr>
        <w:sdtEndPr/>
        <w:sdtContent>
          <w:r>
            <w:rPr>
              <w:color w:val="808080"/>
              <w:u w:val="single" w:color="808080"/>
              <w:shd w:val="clear" w:color="auto" w:fill="FFFF00"/>
            </w:rPr>
            <w:t>Click here to enter text.</w:t>
          </w:r>
        </w:sdtContent>
      </w:sdt>
    </w:p>
    <w:p w14:paraId="008416BB" w14:textId="77777777" w:rsidR="00CB0AD3" w:rsidRDefault="00CB0AD3" w:rsidP="00CB0AD3"/>
    <w:p w14:paraId="6668A9C5" w14:textId="77777777" w:rsidR="00CB0AD3" w:rsidRDefault="00CB0AD3" w:rsidP="00CB0AD3">
      <w:pPr>
        <w:jc w:val="center"/>
      </w:pPr>
    </w:p>
    <w:p w14:paraId="5845E05B" w14:textId="77777777" w:rsidR="00CB0AD3" w:rsidRDefault="00CB0AD3" w:rsidP="00CB0AD3">
      <w:pPr>
        <w:jc w:val="center"/>
      </w:pPr>
    </w:p>
    <w:p w14:paraId="0BBCD6AF" w14:textId="77777777" w:rsidR="00CB0AD3" w:rsidRDefault="00CB0AD3" w:rsidP="00CB0AD3">
      <w:pPr>
        <w:jc w:val="center"/>
      </w:pPr>
      <w:r>
        <w:t>[ACKNOWLEDGMENT(S) APPEAR ON THE NEXT PAGE(S)]</w:t>
      </w:r>
    </w:p>
    <w:p w14:paraId="66849FF5" w14:textId="77777777" w:rsidR="00CB0AD3" w:rsidRDefault="00CB0AD3" w:rsidP="00CB0AD3">
      <w:r>
        <w:br w:type="page"/>
      </w:r>
    </w:p>
    <w:p w14:paraId="08F9768A" w14:textId="77777777" w:rsidR="00CB0AD3" w:rsidRDefault="00CB0AD3" w:rsidP="00CB0AD3">
      <w:pPr>
        <w:jc w:val="center"/>
      </w:pPr>
      <w:r>
        <w:rPr>
          <w:b/>
          <w:bCs/>
          <w:u w:val="single"/>
        </w:rPr>
        <w:lastRenderedPageBreak/>
        <w:t>ACKNOWLEDGMENTS</w:t>
      </w:r>
    </w:p>
    <w:p w14:paraId="65453B43" w14:textId="77777777" w:rsidR="00CB0AD3" w:rsidRDefault="00CB0AD3" w:rsidP="00CB0AD3">
      <w:pPr>
        <w:jc w:val="center"/>
      </w:pPr>
    </w:p>
    <w:p w14:paraId="2BFF5CD9" w14:textId="77777777" w:rsidR="00CB0AD3" w:rsidRDefault="00CB0AD3" w:rsidP="00CB0AD3">
      <w:r>
        <w:t>STATE OF NEW MEXICO</w:t>
      </w:r>
      <w:r>
        <w:rPr>
          <w:rFonts w:ascii="Calibri" w:eastAsia="Calibri" w:hAnsi="Calibri" w:cs="Calibri"/>
          <w:sz w:val="22"/>
          <w:szCs w:val="22"/>
        </w:rPr>
        <w:tab/>
      </w:r>
      <w:r>
        <w:rPr>
          <w:rFonts w:ascii="Calibri" w:eastAsia="Calibri" w:hAnsi="Calibri" w:cs="Calibri"/>
          <w:sz w:val="22"/>
          <w:szCs w:val="22"/>
        </w:rPr>
        <w:tab/>
      </w:r>
      <w:r>
        <w:t>)</w:t>
      </w:r>
    </w:p>
    <w:p w14:paraId="7E99ACB2" w14:textId="77777777" w:rsidR="00CB0AD3" w:rsidRDefault="00CB0AD3" w:rsidP="00CB0AD3">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t>) ss.</w:t>
      </w:r>
    </w:p>
    <w:p w14:paraId="68832DE2" w14:textId="77777777" w:rsidR="00CB0AD3" w:rsidRDefault="00CB0AD3" w:rsidP="00CB0AD3">
      <w:r>
        <w:t>COUNTY OF BERNALILLO</w:t>
      </w:r>
      <w:r>
        <w:rPr>
          <w:rFonts w:ascii="Calibri" w:eastAsia="Calibri" w:hAnsi="Calibri" w:cs="Calibri"/>
          <w:sz w:val="22"/>
          <w:szCs w:val="22"/>
        </w:rPr>
        <w:tab/>
      </w:r>
      <w:r>
        <w:t>)</w:t>
      </w:r>
    </w:p>
    <w:p w14:paraId="0B8435CF" w14:textId="77777777" w:rsidR="00CB0AD3" w:rsidRDefault="00CB0AD3" w:rsidP="00CB0AD3"/>
    <w:p w14:paraId="6A10FF98" w14:textId="77777777" w:rsidR="00CB0AD3" w:rsidRDefault="00CB0AD3" w:rsidP="00CB0AD3">
      <w:pPr>
        <w:ind w:firstLine="720"/>
      </w:pPr>
      <w:r>
        <w:t>The foregoing instrument was duly acknowledged before me on _________________, 20__, by Robyn Powell, as Director of Policy and Planning of the New Mexico Mortgage Finance Authority.</w:t>
      </w:r>
    </w:p>
    <w:p w14:paraId="292A494E" w14:textId="77777777" w:rsidR="00CB0AD3" w:rsidRDefault="00CB0AD3" w:rsidP="00CB0AD3">
      <w:pPr>
        <w:ind w:firstLine="720"/>
      </w:pPr>
    </w:p>
    <w:p w14:paraId="564AFC11" w14:textId="77777777" w:rsidR="00CB0AD3" w:rsidRDefault="00CB0AD3" w:rsidP="00CB0AD3">
      <w:pPr>
        <w:ind w:firstLine="720"/>
      </w:pPr>
    </w:p>
    <w:p w14:paraId="15B50400" w14:textId="77777777" w:rsidR="00CB0AD3" w:rsidRDefault="00CB0AD3" w:rsidP="00CB0AD3">
      <w:pPr>
        <w:ind w:firstLine="720"/>
      </w:pP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t>__________________________________________</w:t>
      </w:r>
    </w:p>
    <w:p w14:paraId="5C673616" w14:textId="77777777" w:rsidR="00CB0AD3" w:rsidRDefault="00CB0AD3" w:rsidP="00CB0AD3">
      <w:pPr>
        <w:ind w:firstLine="720"/>
      </w:pP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t>Notary Public</w:t>
      </w:r>
    </w:p>
    <w:p w14:paraId="7E92CBC5" w14:textId="77777777" w:rsidR="00CB0AD3" w:rsidRDefault="00CB0AD3" w:rsidP="00CB0AD3">
      <w:pPr>
        <w:ind w:firstLine="720"/>
      </w:pPr>
    </w:p>
    <w:p w14:paraId="60A04657" w14:textId="77777777" w:rsidR="00CB0AD3" w:rsidRDefault="00CB0AD3" w:rsidP="00CB0AD3">
      <w:r>
        <w:t>My commission expires: ______________________</w:t>
      </w:r>
    </w:p>
    <w:p w14:paraId="7FB76885" w14:textId="77777777" w:rsidR="00CB0AD3" w:rsidRDefault="00CB0AD3" w:rsidP="00CB0AD3"/>
    <w:p w14:paraId="3A31AC41" w14:textId="77777777" w:rsidR="00CB0AD3" w:rsidRDefault="00CB0AD3" w:rsidP="00CB0AD3"/>
    <w:p w14:paraId="1EAA0FDC" w14:textId="77777777" w:rsidR="00CB0AD3" w:rsidRDefault="00CB0AD3" w:rsidP="00CB0AD3"/>
    <w:p w14:paraId="7D2F2104" w14:textId="77777777" w:rsidR="00CB0AD3" w:rsidRDefault="00CB0AD3" w:rsidP="00CB0AD3"/>
    <w:p w14:paraId="14129C34" w14:textId="77777777" w:rsidR="00CB0AD3" w:rsidRDefault="00CB0AD3" w:rsidP="00CB0AD3">
      <w:r>
        <w:t xml:space="preserve">STATE OF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t>)</w:t>
      </w:r>
    </w:p>
    <w:p w14:paraId="28FF3336" w14:textId="77777777" w:rsidR="00CB0AD3" w:rsidRDefault="00CB0AD3" w:rsidP="00CB0AD3">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t>) ss.</w:t>
      </w:r>
    </w:p>
    <w:p w14:paraId="615C5A8F" w14:textId="77777777" w:rsidR="00CB0AD3" w:rsidRDefault="00CB0AD3" w:rsidP="00CB0AD3">
      <w:r>
        <w:t xml:space="preserve">COUNTY OF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t>)</w:t>
      </w:r>
    </w:p>
    <w:p w14:paraId="2F0B05C7" w14:textId="77777777" w:rsidR="00CB0AD3" w:rsidRDefault="00CB0AD3" w:rsidP="00CB0AD3"/>
    <w:p w14:paraId="54E9775D" w14:textId="77777777" w:rsidR="00CB0AD3" w:rsidRDefault="00CB0AD3" w:rsidP="00CB0AD3">
      <w:r>
        <w:rPr>
          <w:rFonts w:ascii="Calibri" w:eastAsia="Calibri" w:hAnsi="Calibri" w:cs="Calibri"/>
          <w:sz w:val="22"/>
          <w:szCs w:val="22"/>
        </w:rPr>
        <w:tab/>
      </w:r>
      <w:r>
        <w:t xml:space="preserve">The foregoing instrument was duly acknowledged before me on ____________________, 20___ by _____________________________ as __________________________ of </w:t>
      </w:r>
      <w:sdt>
        <w:sdtPr>
          <w:alias w:val="name of GP, Mgr. member"/>
          <w:tag w:val="name of GP, Mgr. member"/>
          <w:id w:val="1840787258"/>
          <w:placeholder>
            <w:docPart w:val="27B629B06FB648969EB53DCA176446D8"/>
          </w:placeholder>
          <w:showingPlcHdr/>
          <w:text/>
        </w:sdtPr>
        <w:sdtEndPr/>
        <w:sdtContent>
          <w:r>
            <w:rPr>
              <w:color w:val="808080"/>
              <w:shd w:val="clear" w:color="auto" w:fill="FFFF00"/>
            </w:rPr>
            <w:t>Click here to enter text.</w:t>
          </w:r>
        </w:sdtContent>
      </w:sdt>
      <w:r>
        <w:t xml:space="preserve"> of  </w:t>
      </w:r>
      <w:sdt>
        <w:sdtPr>
          <w:alias w:val="owner"/>
          <w:tag w:val="owner"/>
          <w:id w:val="873473592"/>
          <w:placeholder>
            <w:docPart w:val="27B629B06FB648969EB53DCA176446D8"/>
          </w:placeholder>
          <w:showingPlcHdr/>
          <w:text/>
        </w:sdtPr>
        <w:sdtEndPr/>
        <w:sdtContent>
          <w:r>
            <w:rPr>
              <w:color w:val="808080"/>
              <w:shd w:val="clear" w:color="auto" w:fill="FFFF00"/>
            </w:rPr>
            <w:t>Click here to enter text.</w:t>
          </w:r>
        </w:sdtContent>
      </w:sdt>
      <w:r>
        <w:t xml:space="preserve">, a New Mexico </w:t>
      </w:r>
      <w:sdt>
        <w:sdtPr>
          <w:alias w:val="Entity type"/>
          <w:tag w:val="Entity type"/>
          <w:id w:val="324718505"/>
          <w:placeholder>
            <w:docPart w:val="27B629B06FB648969EB53DCA176446D8"/>
          </w:placeholder>
          <w:showingPlcHdr/>
          <w:text/>
        </w:sdtPr>
        <w:sdtEndPr/>
        <w:sdtContent>
          <w:r>
            <w:rPr>
              <w:color w:val="808080"/>
              <w:shd w:val="clear" w:color="auto" w:fill="FFFF00"/>
            </w:rPr>
            <w:t>Choose an item.</w:t>
          </w:r>
        </w:sdtContent>
      </w:sdt>
      <w:r>
        <w:t>.</w:t>
      </w:r>
    </w:p>
    <w:p w14:paraId="1B94FCFC" w14:textId="77777777" w:rsidR="00CB0AD3" w:rsidRDefault="00CB0AD3" w:rsidP="00CB0AD3"/>
    <w:p w14:paraId="3DBA0CFD" w14:textId="77777777" w:rsidR="00CB0AD3" w:rsidRDefault="00CB0AD3" w:rsidP="00CB0AD3"/>
    <w:p w14:paraId="25911DA7" w14:textId="77777777" w:rsidR="00CB0AD3" w:rsidRDefault="00CB0AD3" w:rsidP="00CB0AD3">
      <w:pPr>
        <w:jc w:val="right"/>
      </w:pPr>
      <w:r>
        <w:t>______________________________________________</w:t>
      </w:r>
    </w:p>
    <w:p w14:paraId="4B2B5E0B" w14:textId="77777777" w:rsidR="00CB0AD3" w:rsidRDefault="00CB0AD3" w:rsidP="00CB0AD3">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t>Notary Public</w:t>
      </w:r>
    </w:p>
    <w:p w14:paraId="59C3A5AF" w14:textId="77777777" w:rsidR="00CB0AD3" w:rsidRDefault="00CB0AD3" w:rsidP="00CB0AD3"/>
    <w:p w14:paraId="41B814AC" w14:textId="77777777" w:rsidR="00CB0AD3" w:rsidRDefault="00CB0AD3" w:rsidP="00CB0AD3">
      <w:r>
        <w:t>My commission expires: ________________________</w:t>
      </w:r>
    </w:p>
    <w:p w14:paraId="4DFDEC1E" w14:textId="77777777" w:rsidR="00CB0AD3" w:rsidRDefault="00CB0AD3" w:rsidP="00CB0AD3"/>
    <w:p w14:paraId="21580860" w14:textId="77777777" w:rsidR="00CB0AD3" w:rsidRDefault="00CB0AD3" w:rsidP="00CB0AD3"/>
    <w:p w14:paraId="49461DAC" w14:textId="77777777" w:rsidR="00CB0AD3" w:rsidRDefault="00CB0AD3" w:rsidP="00CB0AD3"/>
    <w:p w14:paraId="21ED1E50" w14:textId="77777777" w:rsidR="00CB0AD3" w:rsidRDefault="00CB0AD3" w:rsidP="00CB0AD3"/>
    <w:p w14:paraId="20B099D6" w14:textId="77777777" w:rsidR="00CB0AD3" w:rsidRDefault="00CB0AD3" w:rsidP="00CB0AD3"/>
    <w:p w14:paraId="320A781E" w14:textId="77777777" w:rsidR="00CB0AD3" w:rsidRDefault="00CB0AD3" w:rsidP="00CB0AD3">
      <w:r>
        <w:br w:type="page"/>
      </w:r>
    </w:p>
    <w:p w14:paraId="56AED46A" w14:textId="77777777" w:rsidR="00CB0AD3" w:rsidRDefault="00CB0AD3" w:rsidP="00CB0AD3">
      <w:pPr>
        <w:jc w:val="center"/>
      </w:pPr>
      <w:r>
        <w:rPr>
          <w:b/>
          <w:bCs/>
        </w:rPr>
        <w:lastRenderedPageBreak/>
        <w:t>EXHIBIT A</w:t>
      </w:r>
    </w:p>
    <w:p w14:paraId="0C17C538" w14:textId="77777777" w:rsidR="00CB0AD3" w:rsidRDefault="00CB0AD3" w:rsidP="00CB0AD3">
      <w:pPr>
        <w:jc w:val="center"/>
      </w:pPr>
    </w:p>
    <w:p w14:paraId="06F5BF9A" w14:textId="77777777" w:rsidR="00CB0AD3" w:rsidRDefault="00CB0AD3" w:rsidP="00CB0AD3">
      <w:pPr>
        <w:jc w:val="center"/>
      </w:pPr>
      <w:r>
        <w:rPr>
          <w:b/>
          <w:bCs/>
        </w:rPr>
        <w:t>LEGAL DESCRIPTION</w:t>
      </w:r>
    </w:p>
    <w:p w14:paraId="1CC42AA6" w14:textId="77777777" w:rsidR="00CB0AD3" w:rsidRDefault="00CB0AD3" w:rsidP="00CB0AD3">
      <w:pPr>
        <w:jc w:val="center"/>
      </w:pPr>
    </w:p>
    <w:p w14:paraId="2CA4E285" w14:textId="77777777" w:rsidR="00CB0AD3" w:rsidRDefault="00CB0AD3" w:rsidP="00CB0AD3">
      <w:r>
        <w:t xml:space="preserve">That certain real Property located in </w:t>
      </w:r>
      <w:sdt>
        <w:sdtPr>
          <w:alias w:val="County"/>
          <w:tag w:val="County"/>
          <w:id w:val="487002859"/>
          <w:placeholder>
            <w:docPart w:val="27B629B06FB648969EB53DCA176446D8"/>
          </w:placeholder>
          <w:showingPlcHdr/>
          <w:text/>
        </w:sdtPr>
        <w:sdtEndPr/>
        <w:sdtContent>
          <w:r>
            <w:rPr>
              <w:color w:val="808080"/>
              <w:shd w:val="clear" w:color="auto" w:fill="FFFF00"/>
            </w:rPr>
            <w:t>Choose an item.</w:t>
          </w:r>
        </w:sdtContent>
      </w:sdt>
      <w:r>
        <w:t xml:space="preserve"> County, New Mexico and more particularly described as follows:</w:t>
      </w:r>
    </w:p>
    <w:p w14:paraId="4C92D558" w14:textId="77777777" w:rsidR="00CB0AD3" w:rsidRDefault="00CB0AD3" w:rsidP="00CB0AD3">
      <w:pPr>
        <w:spacing w:after="280"/>
      </w:pPr>
    </w:p>
    <w:p w14:paraId="4705792C" w14:textId="77777777" w:rsidR="00C342D7" w:rsidRPr="005F1641" w:rsidRDefault="00C342D7">
      <w:pPr>
        <w:rPr>
          <w:strike/>
          <w:color w:val="FF0000"/>
        </w:rPr>
      </w:pPr>
    </w:p>
    <w:sectPr w:rsidR="00C342D7" w:rsidRPr="005F1641" w:rsidSect="00ED0948">
      <w:pgSz w:w="12240" w:h="15840"/>
      <w:pgMar w:top="135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3CD9D" w14:textId="77777777" w:rsidR="0014746D" w:rsidRDefault="0014746D">
      <w:r>
        <w:separator/>
      </w:r>
    </w:p>
  </w:endnote>
  <w:endnote w:type="continuationSeparator" w:id="0">
    <w:p w14:paraId="21B349A3" w14:textId="77777777" w:rsidR="0014746D" w:rsidRDefault="00147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BA176" w14:textId="77777777" w:rsidR="00736466" w:rsidRDefault="004850FC" w:rsidP="00D015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52</w:t>
    </w:r>
    <w:r>
      <w:rPr>
        <w:rStyle w:val="PageNumber"/>
      </w:rPr>
      <w:fldChar w:fldCharType="end"/>
    </w:r>
  </w:p>
  <w:p w14:paraId="5E9DE08A" w14:textId="77777777" w:rsidR="00736466" w:rsidRDefault="00736466" w:rsidP="007421E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B7F37" w14:textId="77777777" w:rsidR="00736466" w:rsidRDefault="004850FC">
    <w:pPr>
      <w:pStyle w:val="Footer"/>
      <w:jc w:val="center"/>
    </w:pPr>
    <w:r>
      <w:fldChar w:fldCharType="begin"/>
    </w:r>
    <w:r>
      <w:instrText xml:space="preserve"> PAGE   \* MERGEFORMAT </w:instrText>
    </w:r>
    <w:r>
      <w:fldChar w:fldCharType="separate"/>
    </w:r>
    <w:r>
      <w:rPr>
        <w:noProof/>
      </w:rPr>
      <w:t>2</w:t>
    </w:r>
    <w:r>
      <w:rPr>
        <w:noProof/>
      </w:rPr>
      <w:fldChar w:fldCharType="end"/>
    </w:r>
  </w:p>
  <w:p w14:paraId="700C5B8F" w14:textId="77777777" w:rsidR="00736466" w:rsidRDefault="00736466" w:rsidP="00380DB9">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4E79C" w14:textId="77777777" w:rsidR="0014746D" w:rsidRDefault="0014746D">
      <w:r>
        <w:separator/>
      </w:r>
    </w:p>
  </w:footnote>
  <w:footnote w:type="continuationSeparator" w:id="0">
    <w:p w14:paraId="002F3C6F" w14:textId="77777777" w:rsidR="0014746D" w:rsidRDefault="001474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92E250C"/>
    <w:lvl w:ilvl="0">
      <w:start w:val="1"/>
      <w:numFmt w:val="bullet"/>
      <w:pStyle w:val="ListBullet"/>
      <w:lvlText w:val=""/>
      <w:lvlJc w:val="left"/>
      <w:pPr>
        <w:tabs>
          <w:tab w:val="num" w:pos="12690"/>
        </w:tabs>
        <w:ind w:left="12690" w:hanging="360"/>
      </w:pPr>
      <w:rPr>
        <w:rFonts w:ascii="Symbol" w:hAnsi="Symbol" w:hint="default"/>
      </w:rPr>
    </w:lvl>
  </w:abstractNum>
  <w:abstractNum w:abstractNumId="1" w15:restartNumberingAfterBreak="0">
    <w:nsid w:val="00000001"/>
    <w:multiLevelType w:val="multilevel"/>
    <w:tmpl w:val="0000000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2"/>
    <w:multiLevelType w:val="multilevel"/>
    <w:tmpl w:val="00000002"/>
    <w:lvl w:ilvl="0">
      <w:start w:val="2"/>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3"/>
    <w:multiLevelType w:val="multilevel"/>
    <w:tmpl w:val="00000003"/>
    <w:lvl w:ilvl="0">
      <w:start w:val="3"/>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4"/>
    <w:multiLevelType w:val="multilevel"/>
    <w:tmpl w:val="00000004"/>
    <w:lvl w:ilvl="0">
      <w:start w:val="4"/>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5"/>
    <w:multiLevelType w:val="multilevel"/>
    <w:tmpl w:val="00000005"/>
    <w:lvl w:ilvl="0">
      <w:start w:val="5"/>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6"/>
    <w:multiLevelType w:val="multilevel"/>
    <w:tmpl w:val="00000006"/>
    <w:lvl w:ilvl="0">
      <w:start w:val="6"/>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7"/>
    <w:multiLevelType w:val="multilevel"/>
    <w:tmpl w:val="00000007"/>
    <w:lvl w:ilvl="0">
      <w:start w:val="7"/>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8"/>
    <w:multiLevelType w:val="multilevel"/>
    <w:tmpl w:val="00000008"/>
    <w:lvl w:ilvl="0">
      <w:start w:val="8"/>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9"/>
    <w:multiLevelType w:val="multilevel"/>
    <w:tmpl w:val="00000009"/>
    <w:lvl w:ilvl="0">
      <w:start w:val="9"/>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A"/>
    <w:multiLevelType w:val="multilevel"/>
    <w:tmpl w:val="0000000A"/>
    <w:lvl w:ilvl="0">
      <w:start w:val="10"/>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B"/>
    <w:multiLevelType w:val="multilevel"/>
    <w:tmpl w:val="0000000B"/>
    <w:lvl w:ilvl="0">
      <w:start w:val="1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0C"/>
    <w:multiLevelType w:val="multilevel"/>
    <w:tmpl w:val="0000000C"/>
    <w:lvl w:ilvl="0">
      <w:start w:val="12"/>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D"/>
    <w:multiLevelType w:val="multilevel"/>
    <w:tmpl w:val="0000000D"/>
    <w:lvl w:ilvl="0">
      <w:start w:val="13"/>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271744"/>
    <w:multiLevelType w:val="hybridMultilevel"/>
    <w:tmpl w:val="DACE90F6"/>
    <w:lvl w:ilvl="0" w:tplc="61347D04">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26B7BE2"/>
    <w:multiLevelType w:val="hybridMultilevel"/>
    <w:tmpl w:val="33467934"/>
    <w:lvl w:ilvl="0" w:tplc="35C42AA6">
      <w:start w:val="1"/>
      <w:numFmt w:val="upperLetter"/>
      <w:lvlText w:val="%1."/>
      <w:lvlJc w:val="left"/>
      <w:pPr>
        <w:ind w:left="720" w:hanging="360"/>
      </w:pPr>
      <w:rPr>
        <w:rFonts w:asciiTheme="minorHAnsi" w:eastAsiaTheme="minorHAnsi" w:hAnsiTheme="minorHAnsi" w:cstheme="minorHAnsi"/>
      </w:rPr>
    </w:lvl>
    <w:lvl w:ilvl="1" w:tplc="0409001B">
      <w:start w:val="1"/>
      <w:numFmt w:val="lowerRoman"/>
      <w:lvlText w:val="%2."/>
      <w:lvlJc w:val="right"/>
      <w:pPr>
        <w:ind w:left="306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4BE175E"/>
    <w:multiLevelType w:val="hybridMultilevel"/>
    <w:tmpl w:val="62B2C25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5763FDD"/>
    <w:multiLevelType w:val="hybridMultilevel"/>
    <w:tmpl w:val="A6CC56F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A5522DB"/>
    <w:multiLevelType w:val="hybridMultilevel"/>
    <w:tmpl w:val="690426C0"/>
    <w:lvl w:ilvl="0" w:tplc="FDDC94AA">
      <w:start w:val="1"/>
      <w:numFmt w:val="upperLetter"/>
      <w:lvlText w:val="%1."/>
      <w:lvlJc w:val="left"/>
      <w:pPr>
        <w:ind w:left="2340" w:hanging="360"/>
      </w:pPr>
      <w:rPr>
        <w:rFonts w:ascii="Times New Roman" w:eastAsiaTheme="minorHAnsi" w:hAnsi="Times New Roman" w:cs="Times New Roman"/>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9" w15:restartNumberingAfterBreak="0">
    <w:nsid w:val="0C0A1754"/>
    <w:multiLevelType w:val="hybridMultilevel"/>
    <w:tmpl w:val="9A12101C"/>
    <w:lvl w:ilvl="0" w:tplc="7D50E33A">
      <w:start w:val="1"/>
      <w:numFmt w:val="lowerRoman"/>
      <w:lvlText w:val="%1."/>
      <w:lvlJc w:val="left"/>
      <w:pPr>
        <w:ind w:left="720" w:hanging="360"/>
      </w:pPr>
      <w:rPr>
        <w:rFonts w:ascii="Times New Roman" w:eastAsia="Times New Roman" w:hAnsi="Times New Roman" w:cs="Times New Roman"/>
      </w:rPr>
    </w:lvl>
    <w:lvl w:ilvl="1" w:tplc="04090001">
      <w:start w:val="1"/>
      <w:numFmt w:val="bullet"/>
      <w:lvlText w:val=""/>
      <w:lvlJc w:val="left"/>
      <w:pPr>
        <w:ind w:left="720" w:hanging="360"/>
      </w:pPr>
      <w:rPr>
        <w:rFonts w:ascii="Symbol" w:hAnsi="Symbol" w:hint="default"/>
      </w:rPr>
    </w:lvl>
    <w:lvl w:ilvl="2" w:tplc="FFFFFFFF">
      <w:start w:val="1"/>
      <w:numFmt w:val="decimal"/>
      <w:lvlText w:val="%3."/>
      <w:lvlJc w:val="left"/>
      <w:pPr>
        <w:ind w:left="2160" w:hanging="180"/>
      </w:pPr>
      <w:rPr>
        <w:b/>
        <w:bCs/>
      </w:rPr>
    </w:lvl>
    <w:lvl w:ilvl="3" w:tplc="DD5EFF5E">
      <w:start w:val="1"/>
      <w:numFmt w:val="lowerRoman"/>
      <w:lvlText w:val="%4."/>
      <w:lvlJc w:val="left"/>
      <w:pPr>
        <w:ind w:left="2880" w:hanging="360"/>
      </w:pPr>
      <w:rPr>
        <w:rFonts w:ascii="Times New Roman" w:eastAsia="Times New Roman" w:hAnsi="Times New Roman" w:cs="Times New Roman"/>
      </w:rPr>
    </w:lvl>
    <w:lvl w:ilvl="4" w:tplc="FFFFFFFF">
      <w:start w:val="1"/>
      <w:numFmt w:val="bullet"/>
      <w:lvlText w:val=""/>
      <w:lvlJc w:val="left"/>
      <w:pPr>
        <w:ind w:left="3600" w:hanging="360"/>
      </w:pPr>
      <w:rPr>
        <w:rFonts w:ascii="Symbol" w:hAnsi="Symbol" w:hint="default"/>
      </w:rPr>
    </w:lvl>
    <w:lvl w:ilvl="5" w:tplc="FFFFFFFF">
      <w:start w:val="1"/>
      <w:numFmt w:val="bullet"/>
      <w:lvlText w:val=""/>
      <w:lvlJc w:val="left"/>
      <w:pPr>
        <w:ind w:left="720" w:hanging="360"/>
      </w:pPr>
      <w:rPr>
        <w:rFonts w:ascii="Symbol" w:hAnsi="Symbol" w:hint="default"/>
      </w:rPr>
    </w:lvl>
    <w:lvl w:ilvl="6" w:tplc="55C6FB96">
      <w:start w:val="3"/>
      <w:numFmt w:val="decimal"/>
      <w:lvlText w:val="%7"/>
      <w:lvlJc w:val="left"/>
      <w:pPr>
        <w:ind w:left="5040" w:hanging="360"/>
      </w:pPr>
      <w:rPr>
        <w:rFonts w:hint="default"/>
      </w:r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0C500F6F"/>
    <w:multiLevelType w:val="hybridMultilevel"/>
    <w:tmpl w:val="C5C00060"/>
    <w:lvl w:ilvl="0" w:tplc="04090001">
      <w:start w:val="1"/>
      <w:numFmt w:val="bullet"/>
      <w:lvlText w:val=""/>
      <w:lvlJc w:val="left"/>
      <w:pPr>
        <w:ind w:left="1080" w:hanging="360"/>
      </w:pPr>
      <w:rPr>
        <w:rFonts w:ascii="Symbol" w:hAnsi="Symbol" w:hint="default"/>
      </w:rPr>
    </w:lvl>
    <w:lvl w:ilvl="1" w:tplc="FFFFFFFF">
      <w:start w:val="1"/>
      <w:numFmt w:val="bullet"/>
      <w:lvlText w:val=""/>
      <w:lvlJc w:val="left"/>
      <w:pPr>
        <w:ind w:left="1080" w:hanging="360"/>
      </w:pPr>
      <w:rPr>
        <w:rFonts w:ascii="Symbol" w:hAnsi="Symbol" w:hint="default"/>
      </w:r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1" w15:restartNumberingAfterBreak="0">
    <w:nsid w:val="10067859"/>
    <w:multiLevelType w:val="hybridMultilevel"/>
    <w:tmpl w:val="A120AF0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01E7477"/>
    <w:multiLevelType w:val="hybridMultilevel"/>
    <w:tmpl w:val="1B225D34"/>
    <w:lvl w:ilvl="0" w:tplc="1974C8A6">
      <w:start w:val="2"/>
      <w:numFmt w:val="lowerRoman"/>
      <w:lvlText w:val="%1."/>
      <w:lvlJc w:val="left"/>
      <w:pPr>
        <w:ind w:left="720" w:hanging="360"/>
      </w:pPr>
      <w:rPr>
        <w:rFonts w:hint="default"/>
      </w:rPr>
    </w:lvl>
    <w:lvl w:ilvl="1" w:tplc="381AC7A2">
      <w:start w:val="1"/>
      <w:numFmt w:val="lowerRoman"/>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E508442">
      <w:start w:val="1"/>
      <w:numFmt w:val="decimal"/>
      <w:lvlText w:val="%4."/>
      <w:lvlJc w:val="left"/>
      <w:pPr>
        <w:ind w:left="2880" w:hanging="360"/>
      </w:pPr>
      <w:rPr>
        <w:b/>
        <w:bCs w:val="0"/>
      </w:rPr>
    </w:lvl>
    <w:lvl w:ilvl="4" w:tplc="C3D07D3E">
      <w:start w:val="1"/>
      <w:numFmt w:val="lowerLetter"/>
      <w:lvlText w:val="%5."/>
      <w:lvlJc w:val="left"/>
      <w:pPr>
        <w:ind w:left="3600" w:hanging="360"/>
      </w:pPr>
      <w:rPr>
        <w:b w:val="0"/>
        <w:bCs/>
      </w:rPr>
    </w:lvl>
    <w:lvl w:ilvl="5" w:tplc="0409001B">
      <w:start w:val="1"/>
      <w:numFmt w:val="lowerRoman"/>
      <w:lvlText w:val="%6."/>
      <w:lvlJc w:val="right"/>
      <w:pPr>
        <w:ind w:left="4320" w:hanging="180"/>
      </w:pPr>
    </w:lvl>
    <w:lvl w:ilvl="6" w:tplc="04090001">
      <w:start w:val="1"/>
      <w:numFmt w:val="bullet"/>
      <w:lvlText w:val=""/>
      <w:lvlJc w:val="left"/>
      <w:pPr>
        <w:ind w:left="720" w:hanging="360"/>
      </w:pPr>
      <w:rPr>
        <w:rFonts w:ascii="Symbol" w:hAnsi="Symbol"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FCF0B08"/>
    <w:multiLevelType w:val="hybridMultilevel"/>
    <w:tmpl w:val="1A4C3B34"/>
    <w:lvl w:ilvl="0" w:tplc="CD5CF058">
      <w:start w:val="1"/>
      <w:numFmt w:val="lowerRoman"/>
      <w:lvlText w:val="%1."/>
      <w:lvlJc w:val="left"/>
      <w:pPr>
        <w:ind w:left="1500" w:hanging="78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5090CD9"/>
    <w:multiLevelType w:val="singleLevel"/>
    <w:tmpl w:val="98C43612"/>
    <w:lvl w:ilvl="0">
      <w:start w:val="1"/>
      <w:numFmt w:val="bullet"/>
      <w:pStyle w:val="bullet1"/>
      <w:lvlText w:val=""/>
      <w:lvlJc w:val="left"/>
      <w:pPr>
        <w:tabs>
          <w:tab w:val="num" w:pos="720"/>
        </w:tabs>
        <w:ind w:left="720" w:hanging="360"/>
      </w:pPr>
      <w:rPr>
        <w:rFonts w:ascii="Symbol" w:hAnsi="Symbol" w:hint="default"/>
      </w:rPr>
    </w:lvl>
  </w:abstractNum>
  <w:abstractNum w:abstractNumId="25" w15:restartNumberingAfterBreak="0">
    <w:nsid w:val="279F2AF9"/>
    <w:multiLevelType w:val="hybridMultilevel"/>
    <w:tmpl w:val="97AE6D12"/>
    <w:lvl w:ilvl="0" w:tplc="04090015">
      <w:start w:val="1"/>
      <w:numFmt w:val="upperLetter"/>
      <w:lvlText w:val="%1."/>
      <w:lvlJc w:val="left"/>
      <w:pPr>
        <w:ind w:left="720" w:hanging="360"/>
      </w:pPr>
    </w:lvl>
    <w:lvl w:ilvl="1" w:tplc="39C00764">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23E35B8"/>
    <w:multiLevelType w:val="hybridMultilevel"/>
    <w:tmpl w:val="880CB0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5D447A3"/>
    <w:multiLevelType w:val="hybridMultilevel"/>
    <w:tmpl w:val="FBA8FAB6"/>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BFE502B"/>
    <w:multiLevelType w:val="hybridMultilevel"/>
    <w:tmpl w:val="C49C4BD6"/>
    <w:lvl w:ilvl="0" w:tplc="D92E5346">
      <w:start w:val="1"/>
      <w:numFmt w:val="decimal"/>
      <w:lvlText w:val="%1."/>
      <w:lvlJc w:val="left"/>
      <w:pPr>
        <w:ind w:left="720" w:hanging="360"/>
      </w:pPr>
      <w:rPr>
        <w:b/>
        <w:sz w:val="24"/>
        <w:szCs w:val="24"/>
      </w:rPr>
    </w:lvl>
    <w:lvl w:ilvl="1" w:tplc="DC30D9D0">
      <w:start w:val="1"/>
      <w:numFmt w:val="lowerLetter"/>
      <w:lvlText w:val="%2."/>
      <w:lvlJc w:val="left"/>
      <w:pPr>
        <w:ind w:left="1440" w:hanging="360"/>
      </w:pPr>
      <w:rPr>
        <w:b w:val="0"/>
        <w:b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0BD528E"/>
    <w:multiLevelType w:val="hybridMultilevel"/>
    <w:tmpl w:val="A3547F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58366EE"/>
    <w:multiLevelType w:val="hybridMultilevel"/>
    <w:tmpl w:val="4A52AFB0"/>
    <w:lvl w:ilvl="0" w:tplc="04090015">
      <w:start w:val="1"/>
      <w:numFmt w:val="upperLetter"/>
      <w:lvlText w:val="%1."/>
      <w:lvlJc w:val="left"/>
      <w:pPr>
        <w:ind w:left="720" w:hanging="360"/>
      </w:pPr>
    </w:lvl>
    <w:lvl w:ilvl="1" w:tplc="39C00764">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C842CF5"/>
    <w:multiLevelType w:val="hybridMultilevel"/>
    <w:tmpl w:val="543631B0"/>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506C0E3A"/>
    <w:multiLevelType w:val="hybridMultilevel"/>
    <w:tmpl w:val="A0C8B8EA"/>
    <w:lvl w:ilvl="0" w:tplc="851AD592">
      <w:start w:val="1"/>
      <w:numFmt w:val="lowerLetter"/>
      <w:lvlText w:val="%1."/>
      <w:lvlJc w:val="left"/>
      <w:pPr>
        <w:ind w:left="1170" w:hanging="360"/>
      </w:pPr>
      <w:rPr>
        <w:rFonts w:ascii="Times New Roman" w:eastAsia="Times New Roman" w:hAnsi="Times New Roman" w:cs="Times New Roman"/>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3" w15:restartNumberingAfterBreak="0">
    <w:nsid w:val="54145954"/>
    <w:multiLevelType w:val="hybridMultilevel"/>
    <w:tmpl w:val="9208E434"/>
    <w:lvl w:ilvl="0" w:tplc="03A67AA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9BD64B5"/>
    <w:multiLevelType w:val="hybridMultilevel"/>
    <w:tmpl w:val="F432ECEE"/>
    <w:lvl w:ilvl="0" w:tplc="FFFFFFFF">
      <w:start w:val="1"/>
      <w:numFmt w:val="decimal"/>
      <w:lvlText w:val="%1."/>
      <w:lvlJc w:val="left"/>
      <w:pPr>
        <w:ind w:left="720" w:hanging="360"/>
      </w:pPr>
      <w:rPr>
        <w:rFonts w:hint="default"/>
      </w:rPr>
    </w:lvl>
    <w:lvl w:ilvl="1" w:tplc="04090001">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upperLetter"/>
      <w:lvlText w:val="%5."/>
      <w:lvlJc w:val="left"/>
      <w:pPr>
        <w:ind w:left="3600" w:hanging="360"/>
      </w:pPr>
      <w:rPr>
        <w:rFonts w:ascii="Times New Roman" w:eastAsia="Times New Roman" w:hAnsi="Times New Roman" w:cstheme="minorHAnsi"/>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5C6606EA"/>
    <w:multiLevelType w:val="hybridMultilevel"/>
    <w:tmpl w:val="2A3EE328"/>
    <w:lvl w:ilvl="0" w:tplc="FFFFFFFF">
      <w:start w:val="1"/>
      <w:numFmt w:val="upperLetter"/>
      <w:lvlText w:val="%1."/>
      <w:lvlJc w:val="left"/>
      <w:pPr>
        <w:ind w:left="360" w:hanging="360"/>
      </w:pPr>
      <w:rPr>
        <w:rFonts w:hint="default"/>
      </w:rPr>
    </w:lvl>
    <w:lvl w:ilvl="1" w:tplc="20A6D7DA">
      <w:start w:val="1"/>
      <w:numFmt w:val="upperLetter"/>
      <w:lvlText w:val="%2."/>
      <w:lvlJc w:val="left"/>
      <w:pPr>
        <w:ind w:left="720" w:hanging="360"/>
      </w:pPr>
      <w:rPr>
        <w:rFonts w:asciiTheme="minorHAnsi" w:eastAsiaTheme="minorHAnsi" w:hAnsiTheme="minorHAnsi" w:cstheme="minorHAnsi"/>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6" w15:restartNumberingAfterBreak="0">
    <w:nsid w:val="649F773D"/>
    <w:multiLevelType w:val="hybridMultilevel"/>
    <w:tmpl w:val="ABF0AE86"/>
    <w:lvl w:ilvl="0" w:tplc="CDAA7322">
      <w:start w:val="1"/>
      <w:numFmt w:val="lowerRoman"/>
      <w:lvlText w:val="%1."/>
      <w:lvlJc w:val="left"/>
      <w:pPr>
        <w:ind w:left="72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6F517C"/>
    <w:multiLevelType w:val="hybridMultilevel"/>
    <w:tmpl w:val="53B48B6A"/>
    <w:lvl w:ilvl="0" w:tplc="FFFFFFFF">
      <w:start w:val="1"/>
      <w:numFmt w:val="decimal"/>
      <w:lvlText w:val="%1."/>
      <w:lvlJc w:val="left"/>
      <w:pPr>
        <w:ind w:left="720" w:hanging="360"/>
      </w:pPr>
    </w:lvl>
    <w:lvl w:ilvl="1" w:tplc="04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68154D6F"/>
    <w:multiLevelType w:val="hybridMultilevel"/>
    <w:tmpl w:val="372ABC1E"/>
    <w:lvl w:ilvl="0" w:tplc="4030BDE8">
      <w:start w:val="9"/>
      <w:numFmt w:val="lowerLetter"/>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584A8276">
      <w:start w:val="1"/>
      <w:numFmt w:val="lowerLetter"/>
      <w:lvlText w:val="%5."/>
      <w:lvlJc w:val="left"/>
      <w:pPr>
        <w:ind w:left="3600" w:hanging="360"/>
      </w:pPr>
      <w:rPr>
        <w:b/>
        <w:bCs/>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757E44"/>
    <w:multiLevelType w:val="hybridMultilevel"/>
    <w:tmpl w:val="95C89B0E"/>
    <w:lvl w:ilvl="0" w:tplc="4F886CF0">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777BA7"/>
    <w:multiLevelType w:val="hybridMultilevel"/>
    <w:tmpl w:val="57002AF8"/>
    <w:lvl w:ilvl="0" w:tplc="24AAFD4A">
      <w:start w:val="1"/>
      <w:numFmt w:val="decimal"/>
      <w:lvlText w:val="%1."/>
      <w:lvlJc w:val="left"/>
      <w:pPr>
        <w:ind w:left="1080" w:hanging="360"/>
      </w:pPr>
      <w:rPr>
        <w:b/>
        <w:bCs/>
      </w:rPr>
    </w:lvl>
    <w:lvl w:ilvl="1" w:tplc="CF4879F4">
      <w:start w:val="1"/>
      <w:numFmt w:val="lowerLetter"/>
      <w:lvlText w:val="%2."/>
      <w:lvlJc w:val="left"/>
      <w:pPr>
        <w:ind w:left="1800" w:hanging="360"/>
      </w:pPr>
      <w:rPr>
        <w:b w:val="0"/>
        <w:bCs w:val="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F65491E0">
      <w:start w:val="1"/>
      <w:numFmt w:val="lowerLetter"/>
      <w:lvlText w:val="%5."/>
      <w:lvlJc w:val="left"/>
      <w:pPr>
        <w:ind w:left="3960" w:hanging="360"/>
      </w:pPr>
      <w:rPr>
        <w:b w:val="0"/>
        <w:bCs/>
      </w:rPr>
    </w:lvl>
    <w:lvl w:ilvl="5" w:tplc="0409001B">
      <w:start w:val="1"/>
      <w:numFmt w:val="lowerRoman"/>
      <w:lvlText w:val="%6."/>
      <w:lvlJc w:val="right"/>
      <w:pPr>
        <w:ind w:left="4680" w:hanging="180"/>
      </w:pPr>
    </w:lvl>
    <w:lvl w:ilvl="6" w:tplc="D42ADED0">
      <w:start w:val="1"/>
      <w:numFmt w:val="upperLetter"/>
      <w:lvlText w:val="%7."/>
      <w:lvlJc w:val="left"/>
      <w:pPr>
        <w:ind w:left="5400" w:hanging="360"/>
      </w:pPr>
      <w:rPr>
        <w:rFonts w:hint="default"/>
      </w:r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EC843EC"/>
    <w:multiLevelType w:val="hybridMultilevel"/>
    <w:tmpl w:val="543631B0"/>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15:restartNumberingAfterBreak="0">
    <w:nsid w:val="7BA418F5"/>
    <w:multiLevelType w:val="hybridMultilevel"/>
    <w:tmpl w:val="C10A30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1D3885"/>
    <w:multiLevelType w:val="hybridMultilevel"/>
    <w:tmpl w:val="241239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0C4E00"/>
    <w:multiLevelType w:val="hybridMultilevel"/>
    <w:tmpl w:val="ABE859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81786820">
      <w:start w:val="1"/>
      <w:numFmt w:val="upperLetter"/>
      <w:lvlText w:val="%5."/>
      <w:lvlJc w:val="left"/>
      <w:pPr>
        <w:ind w:left="3600" w:hanging="360"/>
      </w:pPr>
      <w:rPr>
        <w:rFonts w:ascii="Times New Roman" w:eastAsia="Times New Roman" w:hAnsi="Times New Roman" w:cstheme="minorHAnsi"/>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21996457">
    <w:abstractNumId w:val="22"/>
  </w:num>
  <w:num w:numId="2" w16cid:durableId="959722587">
    <w:abstractNumId w:val="24"/>
  </w:num>
  <w:num w:numId="3" w16cid:durableId="1370179022">
    <w:abstractNumId w:val="0"/>
  </w:num>
  <w:num w:numId="4" w16cid:durableId="1454396361">
    <w:abstractNumId w:val="25"/>
  </w:num>
  <w:num w:numId="5" w16cid:durableId="84309354">
    <w:abstractNumId w:val="14"/>
  </w:num>
  <w:num w:numId="6" w16cid:durableId="1162433004">
    <w:abstractNumId w:val="28"/>
  </w:num>
  <w:num w:numId="7" w16cid:durableId="182404802">
    <w:abstractNumId w:val="23"/>
  </w:num>
  <w:num w:numId="8" w16cid:durableId="949163192">
    <w:abstractNumId w:val="32"/>
  </w:num>
  <w:num w:numId="9" w16cid:durableId="851340679">
    <w:abstractNumId w:val="30"/>
  </w:num>
  <w:num w:numId="10" w16cid:durableId="992030138">
    <w:abstractNumId w:val="36"/>
  </w:num>
  <w:num w:numId="11" w16cid:durableId="56126906">
    <w:abstractNumId w:val="17"/>
  </w:num>
  <w:num w:numId="12" w16cid:durableId="1440102158">
    <w:abstractNumId w:val="39"/>
  </w:num>
  <w:num w:numId="13" w16cid:durableId="1617567499">
    <w:abstractNumId w:val="29"/>
  </w:num>
  <w:num w:numId="14" w16cid:durableId="325666872">
    <w:abstractNumId w:val="40"/>
  </w:num>
  <w:num w:numId="15" w16cid:durableId="1404641344">
    <w:abstractNumId w:val="38"/>
  </w:num>
  <w:num w:numId="16" w16cid:durableId="2110926416">
    <w:abstractNumId w:val="43"/>
  </w:num>
  <w:num w:numId="17" w16cid:durableId="609700003">
    <w:abstractNumId w:val="19"/>
  </w:num>
  <w:num w:numId="18" w16cid:durableId="712199039">
    <w:abstractNumId w:val="21"/>
  </w:num>
  <w:num w:numId="19" w16cid:durableId="1629242980">
    <w:abstractNumId w:val="37"/>
  </w:num>
  <w:num w:numId="20" w16cid:durableId="692540282">
    <w:abstractNumId w:val="27"/>
  </w:num>
  <w:num w:numId="21" w16cid:durableId="783960857">
    <w:abstractNumId w:val="42"/>
  </w:num>
  <w:num w:numId="22" w16cid:durableId="1848321347">
    <w:abstractNumId w:val="16"/>
  </w:num>
  <w:num w:numId="23" w16cid:durableId="1385911716">
    <w:abstractNumId w:val="15"/>
  </w:num>
  <w:num w:numId="24" w16cid:durableId="1155335865">
    <w:abstractNumId w:val="35"/>
  </w:num>
  <w:num w:numId="25" w16cid:durableId="428163767">
    <w:abstractNumId w:val="44"/>
  </w:num>
  <w:num w:numId="26" w16cid:durableId="1966738289">
    <w:abstractNumId w:val="26"/>
  </w:num>
  <w:num w:numId="27" w16cid:durableId="1769079683">
    <w:abstractNumId w:val="41"/>
  </w:num>
  <w:num w:numId="28" w16cid:durableId="144048681">
    <w:abstractNumId w:val="33"/>
  </w:num>
  <w:num w:numId="29" w16cid:durableId="1283611529">
    <w:abstractNumId w:val="20"/>
  </w:num>
  <w:num w:numId="30" w16cid:durableId="882789393">
    <w:abstractNumId w:val="34"/>
  </w:num>
  <w:num w:numId="31" w16cid:durableId="1713458621">
    <w:abstractNumId w:val="18"/>
  </w:num>
  <w:num w:numId="32" w16cid:durableId="2135245185">
    <w:abstractNumId w:val="1"/>
  </w:num>
  <w:num w:numId="33" w16cid:durableId="1858347678">
    <w:abstractNumId w:val="2"/>
  </w:num>
  <w:num w:numId="34" w16cid:durableId="2067684639">
    <w:abstractNumId w:val="3"/>
  </w:num>
  <w:num w:numId="35" w16cid:durableId="1644459128">
    <w:abstractNumId w:val="4"/>
  </w:num>
  <w:num w:numId="36" w16cid:durableId="1859006584">
    <w:abstractNumId w:val="5"/>
  </w:num>
  <w:num w:numId="37" w16cid:durableId="691499064">
    <w:abstractNumId w:val="6"/>
  </w:num>
  <w:num w:numId="38" w16cid:durableId="1247418850">
    <w:abstractNumId w:val="7"/>
  </w:num>
  <w:num w:numId="39" w16cid:durableId="213785078">
    <w:abstractNumId w:val="8"/>
  </w:num>
  <w:num w:numId="40" w16cid:durableId="1498615013">
    <w:abstractNumId w:val="9"/>
  </w:num>
  <w:num w:numId="41" w16cid:durableId="1396782812">
    <w:abstractNumId w:val="10"/>
  </w:num>
  <w:num w:numId="42" w16cid:durableId="924221414">
    <w:abstractNumId w:val="11"/>
  </w:num>
  <w:num w:numId="43" w16cid:durableId="774063003">
    <w:abstractNumId w:val="12"/>
  </w:num>
  <w:num w:numId="44" w16cid:durableId="2094929132">
    <w:abstractNumId w:val="13"/>
  </w:num>
  <w:num w:numId="45" w16cid:durableId="1951475417">
    <w:abstractNumId w:val="3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2D7"/>
    <w:rsid w:val="00002B55"/>
    <w:rsid w:val="000117FC"/>
    <w:rsid w:val="00034F85"/>
    <w:rsid w:val="00066456"/>
    <w:rsid w:val="00095AC2"/>
    <w:rsid w:val="00095BEF"/>
    <w:rsid w:val="0009608A"/>
    <w:rsid w:val="00096741"/>
    <w:rsid w:val="000A042B"/>
    <w:rsid w:val="000B4671"/>
    <w:rsid w:val="000D134C"/>
    <w:rsid w:val="000E0035"/>
    <w:rsid w:val="00107709"/>
    <w:rsid w:val="00127FCD"/>
    <w:rsid w:val="001414D8"/>
    <w:rsid w:val="0014746D"/>
    <w:rsid w:val="00173F69"/>
    <w:rsid w:val="0019458F"/>
    <w:rsid w:val="00195C41"/>
    <w:rsid w:val="001C21AC"/>
    <w:rsid w:val="001C38A7"/>
    <w:rsid w:val="001E5ED4"/>
    <w:rsid w:val="001F1231"/>
    <w:rsid w:val="0020635C"/>
    <w:rsid w:val="002534FA"/>
    <w:rsid w:val="002562C1"/>
    <w:rsid w:val="00291989"/>
    <w:rsid w:val="002B4902"/>
    <w:rsid w:val="002E48E7"/>
    <w:rsid w:val="002F19F8"/>
    <w:rsid w:val="00301895"/>
    <w:rsid w:val="0031652F"/>
    <w:rsid w:val="003344D6"/>
    <w:rsid w:val="0033461A"/>
    <w:rsid w:val="00360A8B"/>
    <w:rsid w:val="00364976"/>
    <w:rsid w:val="003715DB"/>
    <w:rsid w:val="00380AB7"/>
    <w:rsid w:val="003901D9"/>
    <w:rsid w:val="003A530E"/>
    <w:rsid w:val="003C7824"/>
    <w:rsid w:val="003D654B"/>
    <w:rsid w:val="003E041A"/>
    <w:rsid w:val="004466C6"/>
    <w:rsid w:val="004577F6"/>
    <w:rsid w:val="004850FC"/>
    <w:rsid w:val="004971AB"/>
    <w:rsid w:val="004A1B64"/>
    <w:rsid w:val="004A2D88"/>
    <w:rsid w:val="004A7E5E"/>
    <w:rsid w:val="004C0889"/>
    <w:rsid w:val="004D3622"/>
    <w:rsid w:val="005055A3"/>
    <w:rsid w:val="00542650"/>
    <w:rsid w:val="00547BDA"/>
    <w:rsid w:val="00575EC1"/>
    <w:rsid w:val="00580D36"/>
    <w:rsid w:val="00585198"/>
    <w:rsid w:val="00590597"/>
    <w:rsid w:val="00593CF8"/>
    <w:rsid w:val="00595532"/>
    <w:rsid w:val="005A323C"/>
    <w:rsid w:val="005B0A88"/>
    <w:rsid w:val="005B10AF"/>
    <w:rsid w:val="005C7124"/>
    <w:rsid w:val="005D178D"/>
    <w:rsid w:val="005F1641"/>
    <w:rsid w:val="005F5FAC"/>
    <w:rsid w:val="006350C6"/>
    <w:rsid w:val="00651C4F"/>
    <w:rsid w:val="00663243"/>
    <w:rsid w:val="006753E8"/>
    <w:rsid w:val="006B4ED3"/>
    <w:rsid w:val="006F2581"/>
    <w:rsid w:val="006F5A4A"/>
    <w:rsid w:val="00702B4B"/>
    <w:rsid w:val="007136B5"/>
    <w:rsid w:val="00733366"/>
    <w:rsid w:val="00736466"/>
    <w:rsid w:val="007426FE"/>
    <w:rsid w:val="007634AE"/>
    <w:rsid w:val="00763A13"/>
    <w:rsid w:val="00766491"/>
    <w:rsid w:val="00770404"/>
    <w:rsid w:val="007837DA"/>
    <w:rsid w:val="007B26C1"/>
    <w:rsid w:val="00827508"/>
    <w:rsid w:val="00827D85"/>
    <w:rsid w:val="0084004F"/>
    <w:rsid w:val="00847368"/>
    <w:rsid w:val="008517EA"/>
    <w:rsid w:val="0086220E"/>
    <w:rsid w:val="00881ACD"/>
    <w:rsid w:val="00890BDA"/>
    <w:rsid w:val="00894CAD"/>
    <w:rsid w:val="008C4B4B"/>
    <w:rsid w:val="008F7522"/>
    <w:rsid w:val="00941B9F"/>
    <w:rsid w:val="00944FFD"/>
    <w:rsid w:val="0095161C"/>
    <w:rsid w:val="009579A5"/>
    <w:rsid w:val="009B768C"/>
    <w:rsid w:val="009C7B1B"/>
    <w:rsid w:val="009F1988"/>
    <w:rsid w:val="009F5E2F"/>
    <w:rsid w:val="00A135D0"/>
    <w:rsid w:val="00A200B4"/>
    <w:rsid w:val="00A23E02"/>
    <w:rsid w:val="00A43183"/>
    <w:rsid w:val="00A6543B"/>
    <w:rsid w:val="00A715D5"/>
    <w:rsid w:val="00AE605D"/>
    <w:rsid w:val="00AF32F2"/>
    <w:rsid w:val="00AF747F"/>
    <w:rsid w:val="00AF782A"/>
    <w:rsid w:val="00B24C41"/>
    <w:rsid w:val="00B33188"/>
    <w:rsid w:val="00B46699"/>
    <w:rsid w:val="00B933E5"/>
    <w:rsid w:val="00B939A4"/>
    <w:rsid w:val="00BA1D77"/>
    <w:rsid w:val="00BB01DB"/>
    <w:rsid w:val="00BD383E"/>
    <w:rsid w:val="00BF7C8A"/>
    <w:rsid w:val="00C00FC4"/>
    <w:rsid w:val="00C17C14"/>
    <w:rsid w:val="00C342D7"/>
    <w:rsid w:val="00C52ED9"/>
    <w:rsid w:val="00C56661"/>
    <w:rsid w:val="00C7204C"/>
    <w:rsid w:val="00C810C4"/>
    <w:rsid w:val="00C94171"/>
    <w:rsid w:val="00CB0AD3"/>
    <w:rsid w:val="00CB7879"/>
    <w:rsid w:val="00CD7C74"/>
    <w:rsid w:val="00CF42D8"/>
    <w:rsid w:val="00CF48ED"/>
    <w:rsid w:val="00CF6079"/>
    <w:rsid w:val="00D17991"/>
    <w:rsid w:val="00D4511F"/>
    <w:rsid w:val="00D81B92"/>
    <w:rsid w:val="00D85FDD"/>
    <w:rsid w:val="00D92D0B"/>
    <w:rsid w:val="00DA1A94"/>
    <w:rsid w:val="00DC52D1"/>
    <w:rsid w:val="00DD7161"/>
    <w:rsid w:val="00DF1CF9"/>
    <w:rsid w:val="00E02FBE"/>
    <w:rsid w:val="00E163C8"/>
    <w:rsid w:val="00E239E1"/>
    <w:rsid w:val="00E80EE3"/>
    <w:rsid w:val="00E8294C"/>
    <w:rsid w:val="00E96187"/>
    <w:rsid w:val="00EA5F6E"/>
    <w:rsid w:val="00EC1558"/>
    <w:rsid w:val="00ED0948"/>
    <w:rsid w:val="00EE2118"/>
    <w:rsid w:val="00F00BD1"/>
    <w:rsid w:val="00F507A0"/>
    <w:rsid w:val="00F50F5E"/>
    <w:rsid w:val="00F67005"/>
    <w:rsid w:val="00F6757E"/>
    <w:rsid w:val="00F67BE7"/>
    <w:rsid w:val="00F70EAA"/>
    <w:rsid w:val="00F835C6"/>
    <w:rsid w:val="00FD0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F6ACF"/>
  <w15:chartTrackingRefBased/>
  <w15:docId w15:val="{340FD88C-2FD5-42DB-AF66-E2D103B52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42D7"/>
    <w:rPr>
      <w:rFonts w:ascii="Times New Roman" w:eastAsia="Times New Roman" w:hAnsi="Times New Roman"/>
      <w:sz w:val="24"/>
      <w:szCs w:val="24"/>
    </w:rPr>
  </w:style>
  <w:style w:type="paragraph" w:styleId="Heading1">
    <w:name w:val="heading 1"/>
    <w:basedOn w:val="Normal"/>
    <w:next w:val="Normal"/>
    <w:link w:val="Heading1Char"/>
    <w:qFormat/>
    <w:rsid w:val="001C38A7"/>
    <w:pPr>
      <w:keepNext/>
      <w:spacing w:before="240" w:after="60"/>
      <w:jc w:val="center"/>
      <w:outlineLvl w:val="0"/>
    </w:pPr>
    <w:rPr>
      <w:rFonts w:cs="Arial"/>
      <w:b/>
      <w:bCs/>
      <w:kern w:val="32"/>
      <w:sz w:val="32"/>
      <w:szCs w:val="32"/>
    </w:rPr>
  </w:style>
  <w:style w:type="paragraph" w:styleId="Heading2">
    <w:name w:val="heading 2"/>
    <w:basedOn w:val="Normal"/>
    <w:next w:val="Normal"/>
    <w:link w:val="Heading2Char"/>
    <w:qFormat/>
    <w:rsid w:val="001C38A7"/>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1C38A7"/>
    <w:pPr>
      <w:keepNext/>
      <w:spacing w:before="240" w:after="60"/>
      <w:outlineLvl w:val="2"/>
    </w:pPr>
    <w:rPr>
      <w:rFonts w:cs="Arial"/>
      <w:b/>
      <w:bCs/>
      <w:sz w:val="26"/>
      <w:szCs w:val="26"/>
    </w:rPr>
  </w:style>
  <w:style w:type="paragraph" w:styleId="Heading4">
    <w:name w:val="heading 4"/>
    <w:basedOn w:val="Normal"/>
    <w:next w:val="Normal"/>
    <w:link w:val="Heading4Char"/>
    <w:qFormat/>
    <w:rsid w:val="001C38A7"/>
    <w:pPr>
      <w:keepNext/>
      <w:jc w:val="center"/>
      <w:outlineLvl w:val="3"/>
    </w:pPr>
    <w:rPr>
      <w:b/>
      <w:bCs/>
      <w:sz w:val="28"/>
    </w:rPr>
  </w:style>
  <w:style w:type="paragraph" w:styleId="Heading5">
    <w:name w:val="heading 5"/>
    <w:basedOn w:val="Normal"/>
    <w:next w:val="Normal"/>
    <w:link w:val="Heading5Char"/>
    <w:qFormat/>
    <w:rsid w:val="001C38A7"/>
    <w:pPr>
      <w:spacing w:before="240" w:after="60"/>
      <w:ind w:left="1008" w:hanging="1008"/>
      <w:jc w:val="both"/>
      <w:outlineLvl w:val="4"/>
    </w:pPr>
    <w:rPr>
      <w:sz w:val="22"/>
      <w:szCs w:val="20"/>
    </w:rPr>
  </w:style>
  <w:style w:type="paragraph" w:styleId="Heading6">
    <w:name w:val="heading 6"/>
    <w:basedOn w:val="Normal"/>
    <w:next w:val="Normal"/>
    <w:link w:val="Heading6Char"/>
    <w:qFormat/>
    <w:rsid w:val="001C38A7"/>
    <w:pPr>
      <w:spacing w:before="240" w:after="60"/>
      <w:ind w:left="1152" w:hanging="1152"/>
      <w:jc w:val="both"/>
      <w:outlineLvl w:val="5"/>
    </w:pPr>
    <w:rPr>
      <w:i/>
      <w:sz w:val="22"/>
      <w:szCs w:val="20"/>
    </w:rPr>
  </w:style>
  <w:style w:type="paragraph" w:styleId="Heading7">
    <w:name w:val="heading 7"/>
    <w:basedOn w:val="Normal"/>
    <w:next w:val="Normal"/>
    <w:link w:val="Heading7Char"/>
    <w:qFormat/>
    <w:rsid w:val="001C38A7"/>
    <w:pPr>
      <w:spacing w:before="240" w:after="60"/>
      <w:ind w:left="1296" w:hanging="1296"/>
      <w:jc w:val="both"/>
      <w:outlineLvl w:val="6"/>
    </w:pPr>
    <w:rPr>
      <w:szCs w:val="20"/>
    </w:rPr>
  </w:style>
  <w:style w:type="paragraph" w:styleId="Heading8">
    <w:name w:val="heading 8"/>
    <w:basedOn w:val="Normal"/>
    <w:next w:val="Normal"/>
    <w:link w:val="Heading8Char"/>
    <w:qFormat/>
    <w:rsid w:val="001C38A7"/>
    <w:pPr>
      <w:spacing w:before="240" w:after="60"/>
      <w:ind w:left="1440" w:hanging="1440"/>
      <w:jc w:val="both"/>
      <w:outlineLvl w:val="7"/>
    </w:pPr>
    <w:rPr>
      <w:i/>
      <w:szCs w:val="20"/>
    </w:rPr>
  </w:style>
  <w:style w:type="paragraph" w:styleId="Heading9">
    <w:name w:val="heading 9"/>
    <w:basedOn w:val="Normal"/>
    <w:next w:val="Normal"/>
    <w:link w:val="Heading9Char"/>
    <w:qFormat/>
    <w:rsid w:val="001C38A7"/>
    <w:pPr>
      <w:spacing w:before="240" w:after="60"/>
      <w:ind w:left="1584" w:hanging="1584"/>
      <w:jc w:val="both"/>
      <w:outlineLvl w:val="8"/>
    </w:pPr>
    <w:rPr>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342D7"/>
    <w:rPr>
      <w:b/>
      <w:bCs/>
      <w:sz w:val="20"/>
      <w:szCs w:val="20"/>
    </w:rPr>
  </w:style>
  <w:style w:type="character" w:customStyle="1" w:styleId="Heading1Char">
    <w:name w:val="Heading 1 Char"/>
    <w:link w:val="Heading1"/>
    <w:rsid w:val="001C38A7"/>
    <w:rPr>
      <w:rFonts w:ascii="Times New Roman" w:eastAsia="Times New Roman" w:hAnsi="Times New Roman" w:cs="Arial"/>
      <w:b/>
      <w:bCs/>
      <w:kern w:val="32"/>
      <w:sz w:val="32"/>
      <w:szCs w:val="32"/>
    </w:rPr>
  </w:style>
  <w:style w:type="character" w:customStyle="1" w:styleId="Heading2Char">
    <w:name w:val="Heading 2 Char"/>
    <w:link w:val="Heading2"/>
    <w:rsid w:val="001C38A7"/>
    <w:rPr>
      <w:rFonts w:ascii="Times New Roman" w:eastAsia="Times New Roman" w:hAnsi="Times New Roman" w:cs="Arial"/>
      <w:b/>
      <w:bCs/>
      <w:i/>
      <w:iCs/>
      <w:kern w:val="0"/>
      <w:sz w:val="28"/>
      <w:szCs w:val="28"/>
    </w:rPr>
  </w:style>
  <w:style w:type="character" w:customStyle="1" w:styleId="Heading3Char">
    <w:name w:val="Heading 3 Char"/>
    <w:link w:val="Heading3"/>
    <w:rsid w:val="001C38A7"/>
    <w:rPr>
      <w:rFonts w:ascii="Times New Roman" w:eastAsia="Times New Roman" w:hAnsi="Times New Roman" w:cs="Arial"/>
      <w:b/>
      <w:bCs/>
      <w:kern w:val="0"/>
      <w:sz w:val="26"/>
      <w:szCs w:val="26"/>
    </w:rPr>
  </w:style>
  <w:style w:type="character" w:customStyle="1" w:styleId="Heading4Char">
    <w:name w:val="Heading 4 Char"/>
    <w:link w:val="Heading4"/>
    <w:rsid w:val="001C38A7"/>
    <w:rPr>
      <w:rFonts w:ascii="Times New Roman" w:eastAsia="Times New Roman" w:hAnsi="Times New Roman" w:cs="Times New Roman"/>
      <w:b/>
      <w:bCs/>
      <w:kern w:val="0"/>
      <w:sz w:val="28"/>
      <w:szCs w:val="24"/>
    </w:rPr>
  </w:style>
  <w:style w:type="character" w:customStyle="1" w:styleId="Heading5Char">
    <w:name w:val="Heading 5 Char"/>
    <w:link w:val="Heading5"/>
    <w:rsid w:val="001C38A7"/>
    <w:rPr>
      <w:rFonts w:ascii="Times New Roman" w:eastAsia="Times New Roman" w:hAnsi="Times New Roman" w:cs="Times New Roman"/>
      <w:kern w:val="0"/>
      <w:szCs w:val="20"/>
    </w:rPr>
  </w:style>
  <w:style w:type="character" w:customStyle="1" w:styleId="Heading6Char">
    <w:name w:val="Heading 6 Char"/>
    <w:link w:val="Heading6"/>
    <w:rsid w:val="001C38A7"/>
    <w:rPr>
      <w:rFonts w:ascii="Times New Roman" w:eastAsia="Times New Roman" w:hAnsi="Times New Roman" w:cs="Times New Roman"/>
      <w:i/>
      <w:kern w:val="0"/>
      <w:szCs w:val="20"/>
    </w:rPr>
  </w:style>
  <w:style w:type="character" w:customStyle="1" w:styleId="Heading7Char">
    <w:name w:val="Heading 7 Char"/>
    <w:link w:val="Heading7"/>
    <w:rsid w:val="001C38A7"/>
    <w:rPr>
      <w:rFonts w:ascii="Times New Roman" w:eastAsia="Times New Roman" w:hAnsi="Times New Roman" w:cs="Times New Roman"/>
      <w:kern w:val="0"/>
      <w:sz w:val="24"/>
      <w:szCs w:val="20"/>
    </w:rPr>
  </w:style>
  <w:style w:type="character" w:customStyle="1" w:styleId="Heading8Char">
    <w:name w:val="Heading 8 Char"/>
    <w:link w:val="Heading8"/>
    <w:rsid w:val="001C38A7"/>
    <w:rPr>
      <w:rFonts w:ascii="Times New Roman" w:eastAsia="Times New Roman" w:hAnsi="Times New Roman" w:cs="Times New Roman"/>
      <w:i/>
      <w:kern w:val="0"/>
      <w:sz w:val="24"/>
      <w:szCs w:val="20"/>
    </w:rPr>
  </w:style>
  <w:style w:type="character" w:customStyle="1" w:styleId="Heading9Char">
    <w:name w:val="Heading 9 Char"/>
    <w:link w:val="Heading9"/>
    <w:rsid w:val="001C38A7"/>
    <w:rPr>
      <w:rFonts w:ascii="Times New Roman" w:eastAsia="Times New Roman" w:hAnsi="Times New Roman" w:cs="Times New Roman"/>
      <w:b/>
      <w:i/>
      <w:kern w:val="0"/>
      <w:sz w:val="18"/>
      <w:szCs w:val="20"/>
    </w:rPr>
  </w:style>
  <w:style w:type="paragraph" w:styleId="TOC1">
    <w:name w:val="toc 1"/>
    <w:basedOn w:val="Normal"/>
    <w:next w:val="Normal"/>
    <w:autoRedefine/>
    <w:uiPriority w:val="39"/>
    <w:qFormat/>
    <w:rsid w:val="00A43183"/>
    <w:pPr>
      <w:tabs>
        <w:tab w:val="right" w:leader="dot" w:pos="9350"/>
      </w:tabs>
      <w:spacing w:line="276" w:lineRule="auto"/>
    </w:pPr>
    <w:rPr>
      <w:b/>
      <w:bCs/>
      <w:caps/>
      <w:noProof/>
      <w:sz w:val="20"/>
      <w:szCs w:val="20"/>
    </w:rPr>
  </w:style>
  <w:style w:type="paragraph" w:styleId="TOC2">
    <w:name w:val="toc 2"/>
    <w:basedOn w:val="Normal"/>
    <w:next w:val="Normal"/>
    <w:autoRedefine/>
    <w:uiPriority w:val="39"/>
    <w:qFormat/>
    <w:rsid w:val="00C52ED9"/>
    <w:pPr>
      <w:tabs>
        <w:tab w:val="left" w:pos="720"/>
        <w:tab w:val="right" w:leader="dot" w:pos="9350"/>
      </w:tabs>
      <w:spacing w:line="276" w:lineRule="auto"/>
      <w:ind w:left="240"/>
    </w:pPr>
    <w:rPr>
      <w:smallCaps/>
      <w:noProof/>
      <w:sz w:val="20"/>
      <w:szCs w:val="20"/>
    </w:rPr>
  </w:style>
  <w:style w:type="paragraph" w:styleId="TOC3">
    <w:name w:val="toc 3"/>
    <w:basedOn w:val="Normal"/>
    <w:next w:val="Normal"/>
    <w:autoRedefine/>
    <w:uiPriority w:val="39"/>
    <w:qFormat/>
    <w:rsid w:val="001C38A7"/>
    <w:pPr>
      <w:tabs>
        <w:tab w:val="left" w:pos="960"/>
        <w:tab w:val="right" w:leader="dot" w:pos="9350"/>
      </w:tabs>
      <w:ind w:left="480"/>
    </w:pPr>
    <w:rPr>
      <w:i/>
      <w:iCs/>
      <w:noProof/>
      <w:sz w:val="20"/>
      <w:szCs w:val="20"/>
    </w:rPr>
  </w:style>
  <w:style w:type="paragraph" w:styleId="TOC4">
    <w:name w:val="toc 4"/>
    <w:basedOn w:val="Normal"/>
    <w:next w:val="Normal"/>
    <w:autoRedefine/>
    <w:uiPriority w:val="39"/>
    <w:rsid w:val="001C38A7"/>
    <w:pPr>
      <w:ind w:left="720"/>
    </w:pPr>
    <w:rPr>
      <w:rFonts w:ascii="Calibri" w:hAnsi="Calibri"/>
      <w:sz w:val="18"/>
      <w:szCs w:val="18"/>
    </w:rPr>
  </w:style>
  <w:style w:type="paragraph" w:styleId="TOC5">
    <w:name w:val="toc 5"/>
    <w:basedOn w:val="Normal"/>
    <w:next w:val="Normal"/>
    <w:autoRedefine/>
    <w:uiPriority w:val="39"/>
    <w:rsid w:val="001C38A7"/>
    <w:pPr>
      <w:ind w:left="960"/>
    </w:pPr>
    <w:rPr>
      <w:rFonts w:ascii="Calibri" w:hAnsi="Calibri"/>
      <w:sz w:val="18"/>
      <w:szCs w:val="18"/>
    </w:rPr>
  </w:style>
  <w:style w:type="paragraph" w:styleId="TOC6">
    <w:name w:val="toc 6"/>
    <w:basedOn w:val="Normal"/>
    <w:next w:val="Normal"/>
    <w:autoRedefine/>
    <w:uiPriority w:val="39"/>
    <w:rsid w:val="001C38A7"/>
    <w:pPr>
      <w:ind w:left="1200"/>
    </w:pPr>
    <w:rPr>
      <w:rFonts w:ascii="Calibri" w:hAnsi="Calibri"/>
      <w:sz w:val="18"/>
      <w:szCs w:val="18"/>
    </w:rPr>
  </w:style>
  <w:style w:type="paragraph" w:styleId="TOC7">
    <w:name w:val="toc 7"/>
    <w:basedOn w:val="Normal"/>
    <w:next w:val="Normal"/>
    <w:autoRedefine/>
    <w:uiPriority w:val="39"/>
    <w:rsid w:val="001C38A7"/>
    <w:pPr>
      <w:ind w:left="1440"/>
    </w:pPr>
    <w:rPr>
      <w:rFonts w:ascii="Calibri" w:hAnsi="Calibri"/>
      <w:sz w:val="18"/>
      <w:szCs w:val="18"/>
    </w:rPr>
  </w:style>
  <w:style w:type="paragraph" w:styleId="TOC8">
    <w:name w:val="toc 8"/>
    <w:basedOn w:val="Normal"/>
    <w:next w:val="Normal"/>
    <w:autoRedefine/>
    <w:uiPriority w:val="39"/>
    <w:rsid w:val="001C38A7"/>
    <w:pPr>
      <w:ind w:left="1680"/>
    </w:pPr>
    <w:rPr>
      <w:rFonts w:ascii="Calibri" w:hAnsi="Calibri"/>
      <w:sz w:val="18"/>
      <w:szCs w:val="18"/>
    </w:rPr>
  </w:style>
  <w:style w:type="paragraph" w:styleId="TOC9">
    <w:name w:val="toc 9"/>
    <w:basedOn w:val="Normal"/>
    <w:next w:val="Normal"/>
    <w:autoRedefine/>
    <w:uiPriority w:val="39"/>
    <w:rsid w:val="001C38A7"/>
    <w:pPr>
      <w:ind w:left="1920"/>
    </w:pPr>
    <w:rPr>
      <w:rFonts w:ascii="Calibri" w:hAnsi="Calibri"/>
      <w:sz w:val="18"/>
      <w:szCs w:val="18"/>
    </w:rPr>
  </w:style>
  <w:style w:type="character" w:styleId="Hyperlink">
    <w:name w:val="Hyperlink"/>
    <w:uiPriority w:val="99"/>
    <w:rsid w:val="001C38A7"/>
    <w:rPr>
      <w:color w:val="0000FF"/>
      <w:u w:val="single"/>
    </w:rPr>
  </w:style>
  <w:style w:type="table" w:styleId="TableGrid">
    <w:name w:val="Table Grid"/>
    <w:basedOn w:val="TableNormal"/>
    <w:rsid w:val="001C38A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1C38A7"/>
    <w:pPr>
      <w:tabs>
        <w:tab w:val="center" w:pos="4320"/>
        <w:tab w:val="right" w:pos="8640"/>
      </w:tabs>
    </w:pPr>
  </w:style>
  <w:style w:type="character" w:customStyle="1" w:styleId="FooterChar">
    <w:name w:val="Footer Char"/>
    <w:link w:val="Footer"/>
    <w:uiPriority w:val="99"/>
    <w:rsid w:val="001C38A7"/>
    <w:rPr>
      <w:rFonts w:ascii="Times New Roman" w:eastAsia="Times New Roman" w:hAnsi="Times New Roman" w:cs="Times New Roman"/>
      <w:kern w:val="0"/>
      <w:sz w:val="24"/>
      <w:szCs w:val="24"/>
    </w:rPr>
  </w:style>
  <w:style w:type="character" w:styleId="PageNumber">
    <w:name w:val="page number"/>
    <w:basedOn w:val="DefaultParagraphFont"/>
    <w:rsid w:val="001C38A7"/>
  </w:style>
  <w:style w:type="paragraph" w:styleId="BodyText">
    <w:name w:val="Body Text"/>
    <w:basedOn w:val="Normal"/>
    <w:link w:val="BodyTextChar"/>
    <w:rsid w:val="001C38A7"/>
    <w:pPr>
      <w:spacing w:after="120"/>
    </w:pPr>
  </w:style>
  <w:style w:type="character" w:customStyle="1" w:styleId="BodyTextChar">
    <w:name w:val="Body Text Char"/>
    <w:link w:val="BodyText"/>
    <w:rsid w:val="001C38A7"/>
    <w:rPr>
      <w:rFonts w:ascii="Times New Roman" w:eastAsia="Times New Roman" w:hAnsi="Times New Roman" w:cs="Times New Roman"/>
      <w:kern w:val="0"/>
      <w:sz w:val="24"/>
      <w:szCs w:val="24"/>
    </w:rPr>
  </w:style>
  <w:style w:type="paragraph" w:customStyle="1" w:styleId="Default">
    <w:name w:val="Default"/>
    <w:rsid w:val="001C38A7"/>
    <w:pPr>
      <w:autoSpaceDE w:val="0"/>
      <w:autoSpaceDN w:val="0"/>
      <w:adjustRightInd w:val="0"/>
    </w:pPr>
    <w:rPr>
      <w:rFonts w:ascii="Times New Roman" w:eastAsia="Times New Roman" w:hAnsi="Times New Roman"/>
      <w:color w:val="000000"/>
      <w:sz w:val="24"/>
      <w:szCs w:val="24"/>
    </w:rPr>
  </w:style>
  <w:style w:type="paragraph" w:styleId="Header">
    <w:name w:val="header"/>
    <w:basedOn w:val="Normal"/>
    <w:link w:val="HeaderChar"/>
    <w:uiPriority w:val="99"/>
    <w:rsid w:val="001C38A7"/>
    <w:pPr>
      <w:tabs>
        <w:tab w:val="center" w:pos="4320"/>
        <w:tab w:val="right" w:pos="8640"/>
      </w:tabs>
    </w:pPr>
  </w:style>
  <w:style w:type="character" w:customStyle="1" w:styleId="HeaderChar">
    <w:name w:val="Header Char"/>
    <w:link w:val="Header"/>
    <w:uiPriority w:val="99"/>
    <w:rsid w:val="001C38A7"/>
    <w:rPr>
      <w:rFonts w:ascii="Times New Roman" w:eastAsia="Times New Roman" w:hAnsi="Times New Roman" w:cs="Times New Roman"/>
      <w:kern w:val="0"/>
      <w:sz w:val="24"/>
      <w:szCs w:val="24"/>
    </w:rPr>
  </w:style>
  <w:style w:type="paragraph" w:styleId="BodyTextIndent">
    <w:name w:val="Body Text Indent"/>
    <w:basedOn w:val="Normal"/>
    <w:link w:val="BodyTextIndentChar"/>
    <w:uiPriority w:val="99"/>
    <w:rsid w:val="001C38A7"/>
    <w:pPr>
      <w:spacing w:after="120"/>
      <w:ind w:left="360"/>
    </w:pPr>
  </w:style>
  <w:style w:type="character" w:customStyle="1" w:styleId="BodyTextIndentChar">
    <w:name w:val="Body Text Indent Char"/>
    <w:link w:val="BodyTextIndent"/>
    <w:uiPriority w:val="99"/>
    <w:rsid w:val="001C38A7"/>
    <w:rPr>
      <w:rFonts w:ascii="Times New Roman" w:eastAsia="Times New Roman" w:hAnsi="Times New Roman" w:cs="Times New Roman"/>
      <w:kern w:val="0"/>
      <w:sz w:val="24"/>
      <w:szCs w:val="24"/>
    </w:rPr>
  </w:style>
  <w:style w:type="paragraph" w:styleId="BodyTextIndent3">
    <w:name w:val="Body Text Indent 3"/>
    <w:basedOn w:val="Normal"/>
    <w:link w:val="BodyTextIndent3Char"/>
    <w:rsid w:val="001C38A7"/>
    <w:pPr>
      <w:ind w:left="1080"/>
      <w:jc w:val="both"/>
    </w:pPr>
  </w:style>
  <w:style w:type="character" w:customStyle="1" w:styleId="BodyTextIndent3Char">
    <w:name w:val="Body Text Indent 3 Char"/>
    <w:link w:val="BodyTextIndent3"/>
    <w:rsid w:val="001C38A7"/>
    <w:rPr>
      <w:rFonts w:ascii="Times New Roman" w:eastAsia="Times New Roman" w:hAnsi="Times New Roman" w:cs="Times New Roman"/>
      <w:kern w:val="0"/>
      <w:sz w:val="24"/>
      <w:szCs w:val="24"/>
    </w:rPr>
  </w:style>
  <w:style w:type="paragraph" w:styleId="DocumentMap">
    <w:name w:val="Document Map"/>
    <w:basedOn w:val="Normal"/>
    <w:link w:val="DocumentMapChar"/>
    <w:semiHidden/>
    <w:rsid w:val="001C38A7"/>
    <w:pPr>
      <w:shd w:val="clear" w:color="auto" w:fill="000080"/>
    </w:pPr>
    <w:rPr>
      <w:rFonts w:ascii="Tahoma" w:hAnsi="Tahoma" w:cs="Tahoma"/>
      <w:sz w:val="20"/>
      <w:szCs w:val="20"/>
    </w:rPr>
  </w:style>
  <w:style w:type="character" w:customStyle="1" w:styleId="DocumentMapChar">
    <w:name w:val="Document Map Char"/>
    <w:link w:val="DocumentMap"/>
    <w:semiHidden/>
    <w:rsid w:val="001C38A7"/>
    <w:rPr>
      <w:rFonts w:ascii="Tahoma" w:eastAsia="Times New Roman" w:hAnsi="Tahoma" w:cs="Tahoma"/>
      <w:kern w:val="0"/>
      <w:sz w:val="20"/>
      <w:szCs w:val="20"/>
      <w:shd w:val="clear" w:color="auto" w:fill="000080"/>
    </w:rPr>
  </w:style>
  <w:style w:type="paragraph" w:styleId="BalloonText">
    <w:name w:val="Balloon Text"/>
    <w:basedOn w:val="Normal"/>
    <w:link w:val="BalloonTextChar"/>
    <w:semiHidden/>
    <w:rsid w:val="001C38A7"/>
    <w:rPr>
      <w:rFonts w:ascii="Tahoma" w:hAnsi="Tahoma" w:cs="Tahoma"/>
      <w:sz w:val="16"/>
      <w:szCs w:val="16"/>
    </w:rPr>
  </w:style>
  <w:style w:type="character" w:customStyle="1" w:styleId="BalloonTextChar">
    <w:name w:val="Balloon Text Char"/>
    <w:link w:val="BalloonText"/>
    <w:semiHidden/>
    <w:rsid w:val="001C38A7"/>
    <w:rPr>
      <w:rFonts w:ascii="Tahoma" w:eastAsia="Times New Roman" w:hAnsi="Tahoma" w:cs="Tahoma"/>
      <w:kern w:val="0"/>
      <w:sz w:val="16"/>
      <w:szCs w:val="16"/>
    </w:rPr>
  </w:style>
  <w:style w:type="character" w:styleId="CommentReference">
    <w:name w:val="annotation reference"/>
    <w:uiPriority w:val="99"/>
    <w:rsid w:val="001C38A7"/>
    <w:rPr>
      <w:sz w:val="16"/>
      <w:szCs w:val="16"/>
    </w:rPr>
  </w:style>
  <w:style w:type="paragraph" w:styleId="CommentText">
    <w:name w:val="annotation text"/>
    <w:basedOn w:val="Normal"/>
    <w:link w:val="CommentTextChar"/>
    <w:semiHidden/>
    <w:rsid w:val="001C38A7"/>
    <w:rPr>
      <w:sz w:val="20"/>
      <w:szCs w:val="20"/>
    </w:rPr>
  </w:style>
  <w:style w:type="character" w:customStyle="1" w:styleId="CommentTextChar">
    <w:name w:val="Comment Text Char"/>
    <w:link w:val="CommentText"/>
    <w:semiHidden/>
    <w:rsid w:val="001C38A7"/>
    <w:rPr>
      <w:rFonts w:ascii="Times New Roman" w:eastAsia="Times New Roman" w:hAnsi="Times New Roman" w:cs="Times New Roman"/>
      <w:kern w:val="0"/>
      <w:sz w:val="20"/>
      <w:szCs w:val="20"/>
    </w:rPr>
  </w:style>
  <w:style w:type="paragraph" w:styleId="CommentSubject">
    <w:name w:val="annotation subject"/>
    <w:basedOn w:val="CommentText"/>
    <w:next w:val="CommentText"/>
    <w:link w:val="CommentSubjectChar"/>
    <w:semiHidden/>
    <w:rsid w:val="001C38A7"/>
    <w:rPr>
      <w:b/>
      <w:bCs/>
    </w:rPr>
  </w:style>
  <w:style w:type="character" w:customStyle="1" w:styleId="CommentSubjectChar">
    <w:name w:val="Comment Subject Char"/>
    <w:link w:val="CommentSubject"/>
    <w:semiHidden/>
    <w:rsid w:val="001C38A7"/>
    <w:rPr>
      <w:rFonts w:ascii="Times New Roman" w:eastAsia="Times New Roman" w:hAnsi="Times New Roman" w:cs="Times New Roman"/>
      <w:b/>
      <w:bCs/>
      <w:kern w:val="0"/>
      <w:sz w:val="20"/>
      <w:szCs w:val="20"/>
      <w14:ligatures w14:val="none"/>
    </w:rPr>
  </w:style>
  <w:style w:type="paragraph" w:customStyle="1" w:styleId="bullet1">
    <w:name w:val="bullet 1"/>
    <w:basedOn w:val="Normal"/>
    <w:link w:val="bullet1Char"/>
    <w:rsid w:val="001C38A7"/>
    <w:pPr>
      <w:numPr>
        <w:numId w:val="2"/>
      </w:numPr>
      <w:tabs>
        <w:tab w:val="left" w:pos="2160"/>
      </w:tabs>
      <w:spacing w:before="80"/>
      <w:jc w:val="both"/>
    </w:pPr>
    <w:rPr>
      <w:szCs w:val="20"/>
    </w:rPr>
  </w:style>
  <w:style w:type="character" w:customStyle="1" w:styleId="bullet1Char">
    <w:name w:val="bullet 1 Char"/>
    <w:link w:val="bullet1"/>
    <w:rsid w:val="001C38A7"/>
    <w:rPr>
      <w:rFonts w:ascii="Times New Roman" w:eastAsia="Times New Roman" w:hAnsi="Times New Roman"/>
      <w:sz w:val="24"/>
    </w:rPr>
  </w:style>
  <w:style w:type="paragraph" w:styleId="Revision">
    <w:name w:val="Revision"/>
    <w:hidden/>
    <w:uiPriority w:val="99"/>
    <w:semiHidden/>
    <w:rsid w:val="001C38A7"/>
    <w:rPr>
      <w:rFonts w:ascii="Times New Roman" w:eastAsia="Times New Roman" w:hAnsi="Times New Roman"/>
      <w:sz w:val="24"/>
      <w:szCs w:val="24"/>
    </w:rPr>
  </w:style>
  <w:style w:type="paragraph" w:styleId="ListParagraph">
    <w:name w:val="List Paragraph"/>
    <w:basedOn w:val="Normal"/>
    <w:link w:val="ListParagraphChar"/>
    <w:uiPriority w:val="34"/>
    <w:qFormat/>
    <w:rsid w:val="001C38A7"/>
    <w:pPr>
      <w:ind w:left="720"/>
      <w:contextualSpacing/>
    </w:pPr>
  </w:style>
  <w:style w:type="paragraph" w:styleId="ListBullet">
    <w:name w:val="List Bullet"/>
    <w:basedOn w:val="Normal"/>
    <w:rsid w:val="001C38A7"/>
    <w:pPr>
      <w:numPr>
        <w:numId w:val="3"/>
      </w:numPr>
      <w:contextualSpacing/>
    </w:pPr>
  </w:style>
  <w:style w:type="paragraph" w:styleId="Title">
    <w:name w:val="Title"/>
    <w:basedOn w:val="Normal"/>
    <w:next w:val="Normal"/>
    <w:link w:val="TitleChar"/>
    <w:qFormat/>
    <w:rsid w:val="001C38A7"/>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rsid w:val="001C38A7"/>
    <w:rPr>
      <w:rFonts w:ascii="Cambria" w:eastAsia="Times New Roman" w:hAnsi="Cambria" w:cs="Times New Roman"/>
      <w:color w:val="17365D"/>
      <w:spacing w:val="5"/>
      <w:kern w:val="28"/>
      <w:sz w:val="52"/>
      <w:szCs w:val="52"/>
    </w:rPr>
  </w:style>
  <w:style w:type="character" w:styleId="FollowedHyperlink">
    <w:name w:val="FollowedHyperlink"/>
    <w:rsid w:val="001C38A7"/>
    <w:rPr>
      <w:color w:val="800080"/>
      <w:u w:val="single"/>
    </w:rPr>
  </w:style>
  <w:style w:type="character" w:styleId="Strong">
    <w:name w:val="Strong"/>
    <w:qFormat/>
    <w:rsid w:val="001C38A7"/>
    <w:rPr>
      <w:b/>
      <w:bCs/>
    </w:rPr>
  </w:style>
  <w:style w:type="character" w:styleId="Emphasis">
    <w:name w:val="Emphasis"/>
    <w:qFormat/>
    <w:rsid w:val="001C38A7"/>
    <w:rPr>
      <w:i/>
      <w:iCs/>
    </w:rPr>
  </w:style>
  <w:style w:type="paragraph" w:styleId="TOCHeading">
    <w:name w:val="TOC Heading"/>
    <w:basedOn w:val="Heading1"/>
    <w:next w:val="Normal"/>
    <w:uiPriority w:val="39"/>
    <w:unhideWhenUsed/>
    <w:qFormat/>
    <w:rsid w:val="001C38A7"/>
    <w:pPr>
      <w:keepLines/>
      <w:spacing w:before="480" w:after="0" w:line="276" w:lineRule="auto"/>
      <w:jc w:val="left"/>
      <w:outlineLvl w:val="9"/>
    </w:pPr>
    <w:rPr>
      <w:rFonts w:ascii="Cambria" w:hAnsi="Cambria" w:cs="Times New Roman"/>
      <w:color w:val="365F91"/>
      <w:kern w:val="0"/>
      <w:sz w:val="28"/>
      <w:szCs w:val="28"/>
      <w:lang w:eastAsia="ja-JP"/>
    </w:rPr>
  </w:style>
  <w:style w:type="character" w:customStyle="1" w:styleId="color15">
    <w:name w:val="color_15"/>
    <w:rsid w:val="001C38A7"/>
  </w:style>
  <w:style w:type="character" w:styleId="UnresolvedMention">
    <w:name w:val="Unresolved Mention"/>
    <w:uiPriority w:val="99"/>
    <w:semiHidden/>
    <w:unhideWhenUsed/>
    <w:rsid w:val="001C38A7"/>
    <w:rPr>
      <w:color w:val="605E5C"/>
      <w:shd w:val="clear" w:color="auto" w:fill="E1DFDD"/>
    </w:rPr>
  </w:style>
  <w:style w:type="paragraph" w:styleId="BodyText2">
    <w:name w:val="Body Text 2"/>
    <w:basedOn w:val="Normal"/>
    <w:link w:val="BodyText2Char"/>
    <w:rsid w:val="001C38A7"/>
    <w:pPr>
      <w:spacing w:after="120" w:line="480" w:lineRule="auto"/>
    </w:pPr>
  </w:style>
  <w:style w:type="character" w:customStyle="1" w:styleId="BodyText2Char">
    <w:name w:val="Body Text 2 Char"/>
    <w:link w:val="BodyText2"/>
    <w:rsid w:val="001C38A7"/>
    <w:rPr>
      <w:rFonts w:ascii="Times New Roman" w:eastAsia="Times New Roman" w:hAnsi="Times New Roman" w:cs="Times New Roman"/>
      <w:kern w:val="0"/>
      <w:sz w:val="24"/>
      <w:szCs w:val="24"/>
    </w:rPr>
  </w:style>
  <w:style w:type="paragraph" w:styleId="BodyTextIndent2">
    <w:name w:val="Body Text Indent 2"/>
    <w:basedOn w:val="Normal"/>
    <w:link w:val="BodyTextIndent2Char"/>
    <w:rsid w:val="001C38A7"/>
    <w:pPr>
      <w:spacing w:after="120" w:line="480" w:lineRule="auto"/>
      <w:ind w:left="360"/>
    </w:pPr>
  </w:style>
  <w:style w:type="character" w:customStyle="1" w:styleId="BodyTextIndent2Char">
    <w:name w:val="Body Text Indent 2 Char"/>
    <w:link w:val="BodyTextIndent2"/>
    <w:rsid w:val="001C38A7"/>
    <w:rPr>
      <w:rFonts w:ascii="Times New Roman" w:eastAsia="Times New Roman" w:hAnsi="Times New Roman" w:cs="Times New Roman"/>
      <w:kern w:val="0"/>
      <w:sz w:val="24"/>
      <w:szCs w:val="24"/>
    </w:rPr>
  </w:style>
  <w:style w:type="paragraph" w:customStyle="1" w:styleId="pf0">
    <w:name w:val="pf0"/>
    <w:basedOn w:val="Normal"/>
    <w:rsid w:val="001C38A7"/>
    <w:pPr>
      <w:spacing w:before="100" w:beforeAutospacing="1" w:after="100" w:afterAutospacing="1"/>
    </w:pPr>
  </w:style>
  <w:style w:type="character" w:customStyle="1" w:styleId="cf01">
    <w:name w:val="cf01"/>
    <w:rsid w:val="001C38A7"/>
    <w:rPr>
      <w:rFonts w:ascii="Segoe UI" w:hAnsi="Segoe UI" w:cs="Segoe UI" w:hint="default"/>
      <w:color w:val="3D3D3D"/>
      <w:sz w:val="18"/>
      <w:szCs w:val="18"/>
      <w:shd w:val="clear" w:color="auto" w:fill="FFFFFF"/>
    </w:rPr>
  </w:style>
  <w:style w:type="paragraph" w:styleId="PlainText">
    <w:name w:val="Plain Text"/>
    <w:basedOn w:val="Normal"/>
    <w:link w:val="PlainTextChar"/>
    <w:uiPriority w:val="99"/>
    <w:unhideWhenUsed/>
    <w:rsid w:val="008517EA"/>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8517EA"/>
    <w:rPr>
      <w:rFonts w:eastAsiaTheme="minorHAnsi" w:cstheme="minorBidi"/>
      <w:sz w:val="22"/>
      <w:szCs w:val="21"/>
    </w:rPr>
  </w:style>
  <w:style w:type="character" w:customStyle="1" w:styleId="ListParagraphChar">
    <w:name w:val="List Paragraph Char"/>
    <w:link w:val="ListParagraph"/>
    <w:uiPriority w:val="34"/>
    <w:rsid w:val="00195C41"/>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145646">
      <w:bodyDiv w:val="1"/>
      <w:marLeft w:val="0"/>
      <w:marRight w:val="0"/>
      <w:marTop w:val="0"/>
      <w:marBottom w:val="0"/>
      <w:divBdr>
        <w:top w:val="none" w:sz="0" w:space="0" w:color="auto"/>
        <w:left w:val="none" w:sz="0" w:space="0" w:color="auto"/>
        <w:bottom w:val="none" w:sz="0" w:space="0" w:color="auto"/>
        <w:right w:val="none" w:sz="0" w:space="0" w:color="auto"/>
      </w:divBdr>
    </w:div>
    <w:div w:id="683478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7B629B06FB648969EB53DCA176446D8"/>
        <w:category>
          <w:name w:val="General"/>
          <w:gallery w:val="placeholder"/>
        </w:category>
        <w:types>
          <w:type w:val="bbPlcHdr"/>
        </w:types>
        <w:behaviors>
          <w:behavior w:val="content"/>
        </w:behaviors>
        <w:guid w:val="{7AF44EEE-CB53-4B85-B60C-81196631CBC2}"/>
      </w:docPartPr>
      <w:docPartBody>
        <w:p w:rsidR="002B3CB7" w:rsidRDefault="002B3CB7" w:rsidP="002B3CB7">
          <w:pPr>
            <w:pStyle w:val="27B629B06FB648969EB53DCA176446D8"/>
          </w:pPr>
          <w:r>
            <w:rPr>
              <w:rStyle w:val="PlaceholderText1"/>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CB7"/>
    <w:rsid w:val="002B3CB7"/>
    <w:rsid w:val="00404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ceholderText1">
    <w:name w:val="Placeholder Text1"/>
    <w:basedOn w:val="DefaultParagraphFont"/>
    <w:uiPriority w:val="99"/>
    <w:semiHidden/>
    <w:rsid w:val="002B3CB7"/>
    <w:rPr>
      <w:color w:val="808080"/>
    </w:rPr>
  </w:style>
  <w:style w:type="paragraph" w:customStyle="1" w:styleId="27B629B06FB648969EB53DCA176446D8">
    <w:name w:val="27B629B06FB648969EB53DCA176446D8"/>
    <w:rsid w:val="002B3C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D3E10B-3B51-481E-84BD-56B1B31F7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4198</Words>
  <Characters>23935</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Jenae Morales</dc:creator>
  <cp:keywords/>
  <dc:description/>
  <cp:lastModifiedBy>Monica Abeita</cp:lastModifiedBy>
  <cp:revision>3</cp:revision>
  <cp:lastPrinted>2024-04-12T17:14:00Z</cp:lastPrinted>
  <dcterms:created xsi:type="dcterms:W3CDTF">2024-04-12T17:14:00Z</dcterms:created>
  <dcterms:modified xsi:type="dcterms:W3CDTF">2024-04-12T17:18:00Z</dcterms:modified>
</cp:coreProperties>
</file>